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2A6B" w:rsidRPr="00707EB3" w:rsidRDefault="004F0726" w:rsidP="00304A05">
      <w:pPr>
        <w:pStyle w:val="Header"/>
        <w:tabs>
          <w:tab w:val="right" w:pos="9630"/>
        </w:tabs>
        <w:spacing w:after="120"/>
        <w:jc w:val="both"/>
        <w:rPr>
          <w:noProof w:val="0"/>
          <w:sz w:val="24"/>
          <w:lang w:val="en-GB"/>
        </w:rPr>
      </w:pPr>
      <w:bookmarkStart w:id="0" w:name="_GoBack"/>
      <w:bookmarkEnd w:id="0"/>
      <w:r w:rsidRPr="00707EB3">
        <w:rPr>
          <w:noProof w:val="0"/>
          <w:sz w:val="24"/>
          <w:lang w:val="en-GB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1;visibility:hidden">
            <v:textbox inset="5.85pt,.7pt,5.85pt,.7pt"/>
            <w10:anchorlock/>
          </v:shape>
        </w:pict>
      </w:r>
      <w:r w:rsidR="00540C05" w:rsidRPr="00707EB3">
        <w:rPr>
          <w:noProof w:val="0"/>
          <w:sz w:val="24"/>
          <w:lang w:val="en-GB"/>
        </w:rPr>
        <w:t>3GPP TSG-RAN WG3</w:t>
      </w:r>
      <w:r w:rsidR="00734441" w:rsidRPr="00707EB3">
        <w:rPr>
          <w:noProof w:val="0"/>
          <w:sz w:val="24"/>
          <w:lang w:val="en-GB"/>
        </w:rPr>
        <w:t xml:space="preserve"> </w:t>
      </w:r>
      <w:r w:rsidR="008E7BEF" w:rsidRPr="00707EB3">
        <w:rPr>
          <w:noProof w:val="0"/>
          <w:sz w:val="24"/>
          <w:lang w:val="en-GB"/>
        </w:rPr>
        <w:t>M</w:t>
      </w:r>
      <w:r w:rsidR="00734441" w:rsidRPr="00707EB3">
        <w:rPr>
          <w:noProof w:val="0"/>
          <w:sz w:val="24"/>
          <w:lang w:val="en-GB"/>
        </w:rPr>
        <w:t>eeting</w:t>
      </w:r>
      <w:r w:rsidR="00C456CC" w:rsidRPr="00707EB3">
        <w:rPr>
          <w:noProof w:val="0"/>
          <w:sz w:val="24"/>
          <w:lang w:val="en-GB"/>
        </w:rPr>
        <w:t xml:space="preserve"> </w:t>
      </w:r>
      <w:r w:rsidR="00E86728" w:rsidRPr="00707EB3">
        <w:rPr>
          <w:noProof w:val="0"/>
          <w:sz w:val="24"/>
          <w:lang w:val="en-GB"/>
        </w:rPr>
        <w:t>#1</w:t>
      </w:r>
      <w:r w:rsidR="0042135E">
        <w:rPr>
          <w:noProof w:val="0"/>
          <w:sz w:val="24"/>
          <w:lang w:val="en-GB"/>
        </w:rPr>
        <w:t>09</w:t>
      </w:r>
      <w:r w:rsidR="0074562E">
        <w:rPr>
          <w:noProof w:val="0"/>
          <w:sz w:val="24"/>
          <w:lang w:val="en-GB"/>
        </w:rPr>
        <w:t>-e</w:t>
      </w:r>
      <w:r w:rsidR="00362A6B" w:rsidRPr="00707EB3">
        <w:rPr>
          <w:noProof w:val="0"/>
          <w:sz w:val="24"/>
          <w:lang w:val="en-GB"/>
        </w:rPr>
        <w:tab/>
      </w:r>
      <w:r w:rsidR="00815BEF" w:rsidRPr="00707EB3">
        <w:rPr>
          <w:noProof w:val="0"/>
          <w:sz w:val="24"/>
          <w:lang w:val="en-GB"/>
        </w:rPr>
        <w:t>R3</w:t>
      </w:r>
      <w:r w:rsidR="00E96564" w:rsidRPr="00707EB3">
        <w:rPr>
          <w:noProof w:val="0"/>
          <w:sz w:val="24"/>
          <w:lang w:val="en-GB"/>
        </w:rPr>
        <w:t>-</w:t>
      </w:r>
      <w:r w:rsidR="00725E27">
        <w:rPr>
          <w:noProof w:val="0"/>
          <w:sz w:val="24"/>
          <w:lang w:val="en-GB"/>
        </w:rPr>
        <w:t>20</w:t>
      </w:r>
      <w:r w:rsidR="00284940">
        <w:rPr>
          <w:noProof w:val="0"/>
          <w:sz w:val="24"/>
          <w:lang w:val="en-GB"/>
        </w:rPr>
        <w:t>4796</w:t>
      </w:r>
    </w:p>
    <w:p w:rsidR="0097006C" w:rsidRPr="00707EB3" w:rsidRDefault="0074562E" w:rsidP="00304A05">
      <w:pPr>
        <w:pStyle w:val="Header"/>
        <w:tabs>
          <w:tab w:val="right" w:pos="9630"/>
        </w:tabs>
        <w:spacing w:after="120"/>
        <w:ind w:left="240" w:hangingChars="100" w:hanging="240"/>
        <w:rPr>
          <w:rFonts w:eastAsia="SimSun" w:cs="SimHei"/>
          <w:noProof w:val="0"/>
          <w:sz w:val="24"/>
          <w:szCs w:val="22"/>
          <w:lang w:val="en-GB"/>
        </w:rPr>
      </w:pPr>
      <w:r>
        <w:rPr>
          <w:rFonts w:eastAsia="SimSun" w:cs="SimHei"/>
          <w:noProof w:val="0"/>
          <w:sz w:val="24"/>
          <w:szCs w:val="22"/>
          <w:lang w:val="en-GB"/>
        </w:rPr>
        <w:t>E-meeting</w:t>
      </w:r>
      <w:r w:rsidR="00E803E2" w:rsidRPr="00707EB3">
        <w:rPr>
          <w:rFonts w:eastAsia="SimSun" w:cs="SimHei"/>
          <w:noProof w:val="0"/>
          <w:sz w:val="24"/>
          <w:szCs w:val="22"/>
          <w:lang w:val="en-GB"/>
        </w:rPr>
        <w:t xml:space="preserve">, </w:t>
      </w:r>
      <w:r w:rsidR="0042135E">
        <w:rPr>
          <w:rFonts w:eastAsia="SimSun" w:cs="SimHei"/>
          <w:noProof w:val="0"/>
          <w:sz w:val="24"/>
          <w:szCs w:val="22"/>
          <w:lang w:val="en-GB"/>
        </w:rPr>
        <w:t>17</w:t>
      </w:r>
      <w:r w:rsidR="00D02156" w:rsidRPr="00707EB3">
        <w:rPr>
          <w:rFonts w:eastAsia="SimSun" w:cs="SimHei"/>
          <w:noProof w:val="0"/>
          <w:sz w:val="24"/>
          <w:szCs w:val="22"/>
          <w:lang w:val="en-GB"/>
        </w:rPr>
        <w:t xml:space="preserve"> </w:t>
      </w:r>
      <w:r w:rsidR="0042135E">
        <w:rPr>
          <w:rFonts w:eastAsia="SimSun" w:cs="SimHei"/>
          <w:noProof w:val="0"/>
          <w:sz w:val="24"/>
          <w:szCs w:val="22"/>
          <w:lang w:val="en-GB"/>
        </w:rPr>
        <w:t xml:space="preserve">August </w:t>
      </w:r>
      <w:r>
        <w:rPr>
          <w:rFonts w:eastAsia="SimSun" w:cs="SimHei"/>
          <w:noProof w:val="0"/>
          <w:sz w:val="24"/>
          <w:szCs w:val="22"/>
          <w:lang w:val="en-GB"/>
        </w:rPr>
        <w:t>-</w:t>
      </w:r>
      <w:r w:rsidRPr="00707EB3">
        <w:rPr>
          <w:rFonts w:eastAsia="SimSun" w:cs="SimHei"/>
          <w:noProof w:val="0"/>
          <w:sz w:val="24"/>
          <w:szCs w:val="22"/>
          <w:lang w:val="en-GB"/>
        </w:rPr>
        <w:t xml:space="preserve"> </w:t>
      </w:r>
      <w:r w:rsidR="0042135E">
        <w:rPr>
          <w:rFonts w:eastAsia="SimSun" w:cs="SimHei"/>
          <w:noProof w:val="0"/>
          <w:sz w:val="24"/>
          <w:szCs w:val="22"/>
          <w:lang w:val="en-GB"/>
        </w:rPr>
        <w:t>28</w:t>
      </w:r>
      <w:r>
        <w:rPr>
          <w:rFonts w:eastAsia="SimSun" w:cs="SimHei"/>
          <w:noProof w:val="0"/>
          <w:sz w:val="24"/>
          <w:szCs w:val="22"/>
          <w:lang w:val="en-GB"/>
        </w:rPr>
        <w:t xml:space="preserve"> </w:t>
      </w:r>
      <w:r w:rsidR="000C4034">
        <w:rPr>
          <w:rFonts w:eastAsia="SimSun" w:cs="SimHei"/>
          <w:noProof w:val="0"/>
          <w:sz w:val="24"/>
          <w:szCs w:val="22"/>
          <w:lang w:val="en-GB"/>
        </w:rPr>
        <w:t>August</w:t>
      </w:r>
      <w:r w:rsidR="00BD6A98" w:rsidRPr="00707EB3">
        <w:rPr>
          <w:rFonts w:eastAsia="SimSun" w:cs="SimHei"/>
          <w:noProof w:val="0"/>
          <w:sz w:val="24"/>
          <w:szCs w:val="22"/>
          <w:lang w:val="en-GB"/>
        </w:rPr>
        <w:t xml:space="preserve"> 20</w:t>
      </w:r>
      <w:r w:rsidR="00433883">
        <w:rPr>
          <w:rFonts w:eastAsia="SimSun" w:cs="SimHei"/>
          <w:noProof w:val="0"/>
          <w:sz w:val="24"/>
          <w:szCs w:val="22"/>
          <w:lang w:val="en-GB"/>
        </w:rPr>
        <w:t>20</w:t>
      </w:r>
      <w:r w:rsidR="00E96564" w:rsidRPr="00707EB3">
        <w:rPr>
          <w:b w:val="0"/>
          <w:noProof w:val="0"/>
          <w:sz w:val="24"/>
          <w:lang w:val="en-GB"/>
        </w:rPr>
        <w:tab/>
      </w:r>
      <w:r w:rsidR="00362A6B" w:rsidRPr="00707EB3">
        <w:rPr>
          <w:b w:val="0"/>
          <w:noProof w:val="0"/>
          <w:sz w:val="24"/>
          <w:lang w:val="en-GB"/>
        </w:rPr>
        <w:tab/>
      </w:r>
    </w:p>
    <w:p w:rsidR="00C456CC" w:rsidRPr="00707EB3" w:rsidRDefault="00C456CC" w:rsidP="00304A05">
      <w:pPr>
        <w:pStyle w:val="3GPPHeader"/>
        <w:spacing w:after="120"/>
        <w:rPr>
          <w:lang w:val="en-GB"/>
        </w:rPr>
      </w:pPr>
      <w:r w:rsidRPr="00707EB3">
        <w:rPr>
          <w:lang w:val="en-GB"/>
        </w:rPr>
        <w:t>Agenda Item:</w:t>
      </w:r>
      <w:r w:rsidRPr="00707EB3">
        <w:rPr>
          <w:lang w:val="en-GB"/>
        </w:rPr>
        <w:tab/>
      </w:r>
      <w:r w:rsidR="009561DA">
        <w:rPr>
          <w:lang w:val="en-GB"/>
        </w:rPr>
        <w:t>13.2.2</w:t>
      </w:r>
    </w:p>
    <w:p w:rsidR="00652667" w:rsidRPr="00707EB3" w:rsidRDefault="00652667" w:rsidP="00304A05">
      <w:pPr>
        <w:pStyle w:val="3GPPHeader"/>
        <w:spacing w:after="120"/>
        <w:rPr>
          <w:rFonts w:eastAsia="MS Mincho"/>
          <w:lang w:val="en-GB"/>
        </w:rPr>
      </w:pPr>
      <w:r w:rsidRPr="00707EB3">
        <w:rPr>
          <w:lang w:val="en-GB"/>
        </w:rPr>
        <w:t xml:space="preserve">Source: </w:t>
      </w:r>
      <w:r w:rsidRPr="00707EB3">
        <w:rPr>
          <w:lang w:val="en-GB"/>
        </w:rPr>
        <w:tab/>
      </w:r>
      <w:r w:rsidR="00C20C92">
        <w:rPr>
          <w:bCs/>
        </w:rPr>
        <w:t xml:space="preserve">Qualcomm </w:t>
      </w:r>
      <w:r w:rsidR="00C20C92" w:rsidRPr="007E7E42">
        <w:rPr>
          <w:bCs/>
        </w:rPr>
        <w:t>Incorporated</w:t>
      </w:r>
    </w:p>
    <w:p w:rsidR="00F23A10" w:rsidRPr="00707EB3" w:rsidRDefault="00F23A10" w:rsidP="00304A05">
      <w:pPr>
        <w:tabs>
          <w:tab w:val="left" w:pos="1701"/>
        </w:tabs>
        <w:ind w:left="1701" w:hanging="1701"/>
        <w:rPr>
          <w:rFonts w:cs="SimHei"/>
          <w:b/>
          <w:bCs/>
          <w:sz w:val="24"/>
          <w:lang w:val="en-GB"/>
        </w:rPr>
      </w:pPr>
      <w:r w:rsidRPr="00707EB3">
        <w:rPr>
          <w:rFonts w:cs="SimHei"/>
          <w:b/>
          <w:bCs/>
          <w:sz w:val="24"/>
          <w:lang w:val="en-GB"/>
        </w:rPr>
        <w:t>Title:</w:t>
      </w:r>
      <w:r w:rsidRPr="00707EB3">
        <w:rPr>
          <w:rFonts w:cs="SimHei"/>
          <w:bCs/>
          <w:sz w:val="24"/>
          <w:lang w:val="en-GB"/>
        </w:rPr>
        <w:tab/>
      </w:r>
      <w:r w:rsidR="00284940" w:rsidRPr="00284940">
        <w:rPr>
          <w:rFonts w:cs="SimHei"/>
          <w:b/>
          <w:sz w:val="24"/>
          <w:lang w:val="en-GB"/>
        </w:rPr>
        <w:t>Enhancements to</w:t>
      </w:r>
      <w:r w:rsidR="00284940">
        <w:rPr>
          <w:rFonts w:cs="SimHei"/>
          <w:bCs/>
          <w:sz w:val="24"/>
          <w:lang w:val="en-GB"/>
        </w:rPr>
        <w:t xml:space="preserve"> </w:t>
      </w:r>
      <w:r w:rsidR="00B5512F" w:rsidRPr="00707EB3">
        <w:rPr>
          <w:rFonts w:cs="SimHei"/>
          <w:b/>
          <w:bCs/>
          <w:sz w:val="24"/>
          <w:lang w:val="en-GB"/>
        </w:rPr>
        <w:t>Int</w:t>
      </w:r>
      <w:r w:rsidR="00DA1766">
        <w:rPr>
          <w:rFonts w:cs="SimHei"/>
          <w:b/>
          <w:bCs/>
          <w:sz w:val="24"/>
          <w:lang w:val="en-GB"/>
        </w:rPr>
        <w:t>ra</w:t>
      </w:r>
      <w:r w:rsidR="00F526C0">
        <w:rPr>
          <w:rFonts w:cs="SimHei"/>
          <w:b/>
          <w:bCs/>
          <w:sz w:val="24"/>
          <w:lang w:val="en-GB"/>
        </w:rPr>
        <w:t>-</w:t>
      </w:r>
      <w:r w:rsidR="00C24C8A" w:rsidRPr="00707EB3">
        <w:rPr>
          <w:rFonts w:cs="SimHei"/>
          <w:b/>
          <w:bCs/>
          <w:sz w:val="24"/>
          <w:lang w:val="en-GB"/>
        </w:rPr>
        <w:t>d</w:t>
      </w:r>
      <w:r w:rsidR="00620EA8" w:rsidRPr="00707EB3">
        <w:rPr>
          <w:rFonts w:cs="SimHei"/>
          <w:b/>
          <w:bCs/>
          <w:sz w:val="24"/>
          <w:lang w:val="en-GB"/>
        </w:rPr>
        <w:t>onor</w:t>
      </w:r>
      <w:r w:rsidR="00C24C8A" w:rsidRPr="00707EB3">
        <w:rPr>
          <w:rFonts w:cs="SimHei"/>
          <w:b/>
          <w:bCs/>
          <w:sz w:val="24"/>
          <w:lang w:val="en-GB"/>
        </w:rPr>
        <w:t xml:space="preserve"> </w:t>
      </w:r>
      <w:r w:rsidR="00284940">
        <w:rPr>
          <w:rFonts w:cs="SimHei"/>
          <w:b/>
          <w:bCs/>
          <w:sz w:val="24"/>
          <w:lang w:val="en-GB"/>
        </w:rPr>
        <w:t>IAB-node Migration</w:t>
      </w:r>
    </w:p>
    <w:p w:rsidR="00652667" w:rsidRPr="00707EB3" w:rsidRDefault="00DB630B" w:rsidP="00304A05">
      <w:pPr>
        <w:pStyle w:val="3GPPHeader"/>
        <w:spacing w:after="120"/>
        <w:rPr>
          <w:lang w:val="en-GB"/>
        </w:rPr>
      </w:pPr>
      <w:r w:rsidRPr="00707EB3">
        <w:rPr>
          <w:lang w:val="en-GB"/>
        </w:rPr>
        <w:t>Document for:</w:t>
      </w:r>
      <w:r w:rsidRPr="00707EB3">
        <w:rPr>
          <w:lang w:val="en-GB"/>
        </w:rPr>
        <w:tab/>
        <w:t>Discussion</w:t>
      </w:r>
    </w:p>
    <w:p w:rsidR="00652667" w:rsidRPr="00707EB3" w:rsidRDefault="00652667" w:rsidP="0072451D">
      <w:pPr>
        <w:pStyle w:val="Heading1"/>
      </w:pPr>
      <w:r w:rsidRPr="00707EB3">
        <w:t>Introduction</w:t>
      </w:r>
      <w:bookmarkStart w:id="1" w:name="_Ref174151459"/>
      <w:bookmarkStart w:id="2" w:name="_Ref189809556"/>
    </w:p>
    <w:p w:rsidR="00232A3D" w:rsidRDefault="000C1B5A" w:rsidP="00BF590C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The Rel-17 IAB WID objectives </w:t>
      </w:r>
      <w:r w:rsidR="00DB40F1">
        <w:rPr>
          <w:rFonts w:ascii="Times New Roman" w:hAnsi="Times New Roman"/>
          <w:lang w:val="en-GB"/>
        </w:rPr>
        <w:t>[</w:t>
      </w:r>
      <w:r w:rsidR="00A11EDA">
        <w:rPr>
          <w:rFonts w:ascii="Times New Roman" w:hAnsi="Times New Roman"/>
          <w:lang w:val="en-GB"/>
        </w:rPr>
        <w:t>1</w:t>
      </w:r>
      <w:r w:rsidR="00DB40F1">
        <w:rPr>
          <w:rFonts w:ascii="Times New Roman" w:hAnsi="Times New Roman"/>
          <w:lang w:val="en-GB"/>
        </w:rPr>
        <w:t xml:space="preserve">] </w:t>
      </w:r>
      <w:r>
        <w:rPr>
          <w:rFonts w:ascii="Times New Roman" w:hAnsi="Times New Roman"/>
          <w:lang w:val="en-GB"/>
        </w:rPr>
        <w:t>include</w:t>
      </w:r>
      <w:r w:rsidR="00232A3D">
        <w:rPr>
          <w:rFonts w:ascii="Times New Roman" w:hAnsi="Times New Roman"/>
          <w:lang w:val="en-GB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232A3D" w:rsidRPr="00074D19" w:rsidTr="007B7804">
        <w:trPr>
          <w:trHeight w:val="453"/>
        </w:trPr>
        <w:tc>
          <w:tcPr>
            <w:tcW w:w="9450" w:type="dxa"/>
            <w:shd w:val="clear" w:color="auto" w:fill="auto"/>
          </w:tcPr>
          <w:p w:rsidR="00232A3D" w:rsidRPr="00B661B8" w:rsidRDefault="00BF590C" w:rsidP="00BF590C">
            <w:pPr>
              <w:numPr>
                <w:ilvl w:val="0"/>
                <w:numId w:val="43"/>
              </w:numPr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 </w:t>
            </w:r>
            <w:r w:rsidR="00232A3D" w:rsidRPr="00106D05">
              <w:rPr>
                <w:rFonts w:ascii="Times New Roman" w:hAnsi="Times New Roman"/>
                <w:lang w:val="en-GB"/>
              </w:rPr>
              <w:t>Sp</w:t>
            </w:r>
            <w:r w:rsidR="00232A3D" w:rsidRPr="00A128DD">
              <w:rPr>
                <w:rFonts w:ascii="Times New Roman" w:hAnsi="Times New Roman"/>
                <w:lang w:val="en-GB"/>
              </w:rPr>
              <w:t>e</w:t>
            </w:r>
            <w:r w:rsidR="00232A3D" w:rsidRPr="00D45AD6">
              <w:rPr>
                <w:rFonts w:ascii="Times New Roman" w:hAnsi="Times New Roman"/>
                <w:lang w:val="en-GB"/>
              </w:rPr>
              <w:t>cifica</w:t>
            </w:r>
            <w:r w:rsidR="00232A3D" w:rsidRPr="00907D09">
              <w:rPr>
                <w:rFonts w:ascii="Times New Roman" w:hAnsi="Times New Roman"/>
                <w:lang w:val="en-GB"/>
              </w:rPr>
              <w:t xml:space="preserve">tion </w:t>
            </w:r>
            <w:r w:rsidR="00232A3D" w:rsidRPr="00106D05">
              <w:rPr>
                <w:rFonts w:ascii="Times New Roman" w:hAnsi="Times New Roman"/>
                <w:lang w:val="en-GB"/>
              </w:rPr>
              <w:t xml:space="preserve">of </w:t>
            </w:r>
            <w:r w:rsidR="00C1361D">
              <w:rPr>
                <w:rFonts w:ascii="Times New Roman" w:hAnsi="Times New Roman"/>
                <w:lang w:val="en-GB"/>
              </w:rPr>
              <w:t>enhancements to reduce service interruption due to IAB-node migration and BH RLF recovery</w:t>
            </w:r>
            <w:r w:rsidR="00232A3D" w:rsidRPr="001F595C">
              <w:rPr>
                <w:rFonts w:ascii="Times New Roman" w:hAnsi="Times New Roman"/>
                <w:lang w:val="en-GB"/>
              </w:rPr>
              <w:t>.</w:t>
            </w:r>
          </w:p>
        </w:tc>
      </w:tr>
    </w:tbl>
    <w:p w:rsidR="00BF590C" w:rsidRDefault="00BF590C" w:rsidP="00BF590C">
      <w:pPr>
        <w:jc w:val="left"/>
        <w:rPr>
          <w:rFonts w:ascii="Times New Roman" w:hAnsi="Times New Roman"/>
          <w:lang w:val="en-GB"/>
        </w:rPr>
      </w:pPr>
    </w:p>
    <w:p w:rsidR="00CA3CAC" w:rsidRPr="00707EB3" w:rsidRDefault="00BF590C" w:rsidP="00BF590C">
      <w:pPr>
        <w:jc w:val="left"/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>Rel-16 supports a</w:t>
      </w:r>
      <w:r w:rsidR="00C1361D">
        <w:rPr>
          <w:rFonts w:ascii="Times New Roman" w:hAnsi="Times New Roman"/>
          <w:lang w:val="en-GB"/>
        </w:rPr>
        <w:t xml:space="preserve"> baseline procedure for i</w:t>
      </w:r>
      <w:r w:rsidR="00232A3D">
        <w:rPr>
          <w:rFonts w:ascii="Times New Roman" w:hAnsi="Times New Roman"/>
          <w:lang w:val="en-GB"/>
        </w:rPr>
        <w:t>nt</w:t>
      </w:r>
      <w:r w:rsidR="00C1361D">
        <w:rPr>
          <w:rFonts w:ascii="Times New Roman" w:hAnsi="Times New Roman"/>
          <w:lang w:val="en-GB"/>
        </w:rPr>
        <w:t>ra</w:t>
      </w:r>
      <w:r w:rsidR="00232A3D">
        <w:rPr>
          <w:rFonts w:ascii="Times New Roman" w:hAnsi="Times New Roman"/>
          <w:lang w:val="en-GB"/>
        </w:rPr>
        <w:t xml:space="preserve">-donor IAB-node migration </w:t>
      </w:r>
      <w:r w:rsidR="005933BE">
        <w:rPr>
          <w:rFonts w:ascii="Times New Roman" w:hAnsi="Times New Roman"/>
          <w:lang w:val="en-GB"/>
        </w:rPr>
        <w:t>[2]</w:t>
      </w:r>
      <w:r w:rsidR="00232A3D">
        <w:rPr>
          <w:rFonts w:ascii="Times New Roman" w:hAnsi="Times New Roman"/>
          <w:lang w:val="en-GB"/>
        </w:rPr>
        <w:t xml:space="preserve">. </w:t>
      </w:r>
      <w:r w:rsidR="00CA3CAC" w:rsidRPr="00707EB3">
        <w:rPr>
          <w:rFonts w:ascii="Times New Roman" w:hAnsi="Times New Roman"/>
        </w:rPr>
        <w:t xml:space="preserve">This paper discusses </w:t>
      </w:r>
      <w:r w:rsidR="00C1361D">
        <w:rPr>
          <w:rFonts w:ascii="Times New Roman" w:hAnsi="Times New Roman"/>
        </w:rPr>
        <w:t>enhancement</w:t>
      </w:r>
      <w:r w:rsidR="00A475FF">
        <w:rPr>
          <w:rFonts w:ascii="Times New Roman" w:hAnsi="Times New Roman"/>
        </w:rPr>
        <w:t>s</w:t>
      </w:r>
      <w:r w:rsidR="00C1361D">
        <w:rPr>
          <w:rFonts w:ascii="Times New Roman" w:hAnsi="Times New Roman"/>
        </w:rPr>
        <w:t xml:space="preserve"> </w:t>
      </w:r>
      <w:r w:rsidR="00232A3D">
        <w:rPr>
          <w:rFonts w:ascii="Times New Roman" w:hAnsi="Times New Roman"/>
        </w:rPr>
        <w:t xml:space="preserve">to be considered </w:t>
      </w:r>
      <w:r>
        <w:rPr>
          <w:rFonts w:ascii="Times New Roman" w:hAnsi="Times New Roman"/>
        </w:rPr>
        <w:t>in</w:t>
      </w:r>
      <w:r w:rsidR="00232A3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Rel-17</w:t>
      </w:r>
      <w:r w:rsidR="00CA3CAC" w:rsidRPr="00707EB3">
        <w:rPr>
          <w:rFonts w:ascii="Times New Roman" w:hAnsi="Times New Roman"/>
        </w:rPr>
        <w:t>.</w:t>
      </w:r>
    </w:p>
    <w:p w:rsidR="00525AAE" w:rsidRPr="004C7CB9" w:rsidRDefault="006B2C07" w:rsidP="004C7CB9">
      <w:pPr>
        <w:pStyle w:val="Heading1"/>
        <w:rPr>
          <w:rFonts w:eastAsia="SimSun"/>
        </w:rPr>
      </w:pPr>
      <w:r w:rsidRPr="00707EB3">
        <w:rPr>
          <w:rFonts w:eastAsia="SimSun"/>
        </w:rPr>
        <w:t>Discussion</w:t>
      </w:r>
    </w:p>
    <w:p w:rsidR="007361A8" w:rsidRDefault="00EF080B" w:rsidP="007361A8">
      <w:pPr>
        <w:pStyle w:val="Heading2"/>
      </w:pPr>
      <w:r>
        <w:t>Reduc</w:t>
      </w:r>
      <w:r w:rsidR="00765CF9">
        <w:t>ing</w:t>
      </w:r>
      <w:r>
        <w:t xml:space="preserve"> Interruption Time in Intra-Donor</w:t>
      </w:r>
      <w:r w:rsidR="007361A8">
        <w:t xml:space="preserve"> Topology Adaptation</w:t>
      </w:r>
    </w:p>
    <w:p w:rsidR="00AC6618" w:rsidRDefault="004C7CB9" w:rsidP="00773AAD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Rel-16 IAB already supports </w:t>
      </w:r>
      <w:r w:rsidR="009F1F6A">
        <w:rPr>
          <w:rFonts w:ascii="Times New Roman" w:hAnsi="Times New Roman"/>
          <w:lang w:val="en-GB"/>
        </w:rPr>
        <w:t xml:space="preserve">intra-CU </w:t>
      </w:r>
      <w:r>
        <w:rPr>
          <w:rFonts w:ascii="Times New Roman" w:hAnsi="Times New Roman"/>
          <w:lang w:val="en-GB"/>
        </w:rPr>
        <w:t>topology adaptation, where the IAB-donor-DU and/or the IAB-donor-CU-UP may change</w:t>
      </w:r>
      <w:r w:rsidR="009F1F6A">
        <w:rPr>
          <w:rFonts w:ascii="Times New Roman" w:hAnsi="Times New Roman"/>
          <w:lang w:val="en-GB"/>
        </w:rPr>
        <w:t xml:space="preserve"> under the same IAB-donor-CU-CP</w:t>
      </w:r>
      <w:r>
        <w:rPr>
          <w:rFonts w:ascii="Times New Roman" w:hAnsi="Times New Roman"/>
          <w:lang w:val="en-GB"/>
        </w:rPr>
        <w:t>.</w:t>
      </w:r>
      <w:r w:rsidR="007026CA">
        <w:rPr>
          <w:rFonts w:ascii="Times New Roman" w:hAnsi="Times New Roman"/>
          <w:lang w:val="en-GB"/>
        </w:rPr>
        <w:t xml:space="preserve"> Rel-16 IAB also describes the steps that should be performed by the descendant nodes of the migrating IAB-node</w:t>
      </w:r>
      <w:r w:rsidR="00B17A4B">
        <w:rPr>
          <w:rFonts w:ascii="Times New Roman" w:hAnsi="Times New Roman"/>
          <w:lang w:val="en-GB"/>
        </w:rPr>
        <w:t xml:space="preserve"> [2]</w:t>
      </w:r>
      <w:r w:rsidR="007026CA">
        <w:rPr>
          <w:rFonts w:ascii="Times New Roman" w:hAnsi="Times New Roman"/>
          <w:lang w:val="en-GB"/>
        </w:rPr>
        <w:t>. However, the</w:t>
      </w:r>
      <w:r w:rsidR="006D4564">
        <w:rPr>
          <w:rFonts w:ascii="Times New Roman" w:hAnsi="Times New Roman"/>
          <w:lang w:val="en-GB"/>
        </w:rPr>
        <w:t xml:space="preserve"> order of these steps relative to the handover of the migrating IAB-node is left </w:t>
      </w:r>
      <w:r w:rsidR="00773AAD">
        <w:rPr>
          <w:rFonts w:ascii="Times New Roman" w:hAnsi="Times New Roman"/>
          <w:lang w:val="en-GB"/>
        </w:rPr>
        <w:t xml:space="preserve">up </w:t>
      </w:r>
      <w:r w:rsidR="006D4564">
        <w:rPr>
          <w:rFonts w:ascii="Times New Roman" w:hAnsi="Times New Roman"/>
          <w:lang w:val="en-GB"/>
        </w:rPr>
        <w:t>to implementation.</w:t>
      </w:r>
      <w:r>
        <w:rPr>
          <w:rFonts w:ascii="Times New Roman" w:hAnsi="Times New Roman"/>
          <w:lang w:val="en-GB"/>
        </w:rPr>
        <w:t xml:space="preserve"> </w:t>
      </w:r>
    </w:p>
    <w:p w:rsidR="006D4564" w:rsidRDefault="006D4564" w:rsidP="00773AAD">
      <w:pPr>
        <w:jc w:val="left"/>
        <w:rPr>
          <w:rFonts w:ascii="Times New Roman" w:hAnsi="Times New Roman"/>
          <w:b/>
          <w:bCs/>
          <w:lang w:val="en-GB"/>
        </w:rPr>
      </w:pPr>
      <w:r w:rsidRPr="0061618C">
        <w:rPr>
          <w:rFonts w:ascii="Times New Roman" w:hAnsi="Times New Roman"/>
          <w:b/>
          <w:bCs/>
          <w:lang w:val="en-GB"/>
        </w:rPr>
        <w:t>We argue that th</w:t>
      </w:r>
      <w:r w:rsidR="00AC6618" w:rsidRPr="0061618C">
        <w:rPr>
          <w:rFonts w:ascii="Times New Roman" w:hAnsi="Times New Roman"/>
          <w:b/>
          <w:bCs/>
          <w:lang w:val="en-GB"/>
        </w:rPr>
        <w:t>e</w:t>
      </w:r>
      <w:r w:rsidRPr="0061618C">
        <w:rPr>
          <w:rFonts w:ascii="Times New Roman" w:hAnsi="Times New Roman"/>
          <w:b/>
          <w:bCs/>
          <w:lang w:val="en-GB"/>
        </w:rPr>
        <w:t xml:space="preserve"> order </w:t>
      </w:r>
      <w:r w:rsidR="00AC6618" w:rsidRPr="0061618C">
        <w:rPr>
          <w:rFonts w:ascii="Times New Roman" w:hAnsi="Times New Roman"/>
          <w:b/>
          <w:bCs/>
          <w:lang w:val="en-GB"/>
        </w:rPr>
        <w:t xml:space="preserve">of reconfiguring descendant nodes </w:t>
      </w:r>
      <w:r w:rsidRPr="0061618C">
        <w:rPr>
          <w:rFonts w:ascii="Times New Roman" w:hAnsi="Times New Roman"/>
          <w:b/>
          <w:bCs/>
          <w:lang w:val="en-GB"/>
        </w:rPr>
        <w:t>has major impact on the interruption time</w:t>
      </w:r>
      <w:r w:rsidR="009A3D60" w:rsidRPr="0061618C">
        <w:rPr>
          <w:rFonts w:ascii="Times New Roman" w:hAnsi="Times New Roman"/>
          <w:b/>
          <w:bCs/>
          <w:lang w:val="en-GB"/>
        </w:rPr>
        <w:t xml:space="preserve"> of UEs</w:t>
      </w:r>
      <w:r w:rsidRPr="0061618C">
        <w:rPr>
          <w:rFonts w:ascii="Times New Roman" w:hAnsi="Times New Roman"/>
          <w:b/>
          <w:bCs/>
          <w:lang w:val="en-GB"/>
        </w:rPr>
        <w:t xml:space="preserve"> during topology adaption.</w:t>
      </w:r>
    </w:p>
    <w:p w:rsidR="0061618C" w:rsidRPr="0061618C" w:rsidRDefault="0061618C" w:rsidP="00773AAD">
      <w:pPr>
        <w:jc w:val="left"/>
        <w:rPr>
          <w:rFonts w:ascii="Times New Roman" w:hAnsi="Times New Roman"/>
          <w:b/>
          <w:bCs/>
          <w:lang w:val="en-GB"/>
        </w:rPr>
      </w:pPr>
    </w:p>
    <w:p w:rsidR="002269F9" w:rsidRDefault="00773AAD" w:rsidP="002269F9">
      <w:pPr>
        <w:keepNext/>
        <w:jc w:val="center"/>
      </w:pPr>
      <w:r>
        <w:object w:dxaOrig="6091" w:dyaOrig="121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25pt;height:232.6pt" o:ole="">
            <v:imagedata r:id="rId8" o:title=""/>
          </v:shape>
          <o:OLEObject Type="Embed" ProgID="Visio.Drawing.11" ShapeID="_x0000_i1025" DrawAspect="Content" ObjectID="_1658154398" r:id="rId9"/>
        </w:object>
      </w:r>
    </w:p>
    <w:p w:rsidR="00F771EA" w:rsidRPr="002269F9" w:rsidRDefault="002269F9" w:rsidP="00E84496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55773">
        <w:rPr>
          <w:noProof/>
        </w:rPr>
        <w:t>1</w:t>
      </w:r>
      <w:r>
        <w:fldChar w:fldCharType="end"/>
      </w:r>
      <w:r w:rsidR="007F72F9">
        <w:rPr>
          <w:lang w:val="en-US"/>
        </w:rPr>
        <w:t>:</w:t>
      </w:r>
      <w:r>
        <w:rPr>
          <w:lang w:val="en-US"/>
        </w:rPr>
        <w:t xml:space="preserve"> </w:t>
      </w:r>
      <w:r w:rsidRPr="00270235">
        <w:rPr>
          <w:lang w:val="en-US"/>
        </w:rPr>
        <w:t>Example of intra-donor migration of an IAB-node with descendant nodes</w:t>
      </w:r>
    </w:p>
    <w:p w:rsidR="00A475FF" w:rsidRDefault="004C7CB9" w:rsidP="0061618C">
      <w:pPr>
        <w:jc w:val="left"/>
        <w:rPr>
          <w:rFonts w:ascii="Times New Roman" w:hAnsi="Times New Roman"/>
          <w:lang w:val="en-GB"/>
        </w:rPr>
      </w:pPr>
      <w:r w:rsidRPr="00644E68">
        <w:rPr>
          <w:rFonts w:ascii="Times New Roman" w:hAnsi="Times New Roman"/>
          <w:lang w:val="en-GB"/>
        </w:rPr>
        <w:lastRenderedPageBreak/>
        <w:t>F</w:t>
      </w:r>
      <w:r>
        <w:rPr>
          <w:rFonts w:ascii="Times New Roman" w:hAnsi="Times New Roman"/>
          <w:lang w:val="en-GB"/>
        </w:rPr>
        <w:t xml:space="preserve">igure 1 shows </w:t>
      </w:r>
      <w:r w:rsidRPr="00644E68">
        <w:rPr>
          <w:rFonts w:ascii="Times New Roman" w:hAnsi="Times New Roman"/>
          <w:lang w:val="en-GB"/>
        </w:rPr>
        <w:t>a</w:t>
      </w:r>
      <w:r>
        <w:rPr>
          <w:rFonts w:ascii="Times New Roman" w:hAnsi="Times New Roman"/>
          <w:lang w:val="en-GB"/>
        </w:rPr>
        <w:t>n example IAB</w:t>
      </w:r>
      <w:r w:rsidRPr="00644E68">
        <w:rPr>
          <w:rFonts w:ascii="Times New Roman" w:hAnsi="Times New Roman"/>
          <w:lang w:val="en-GB"/>
        </w:rPr>
        <w:t xml:space="preserve"> topology with </w:t>
      </w:r>
      <w:r>
        <w:rPr>
          <w:rFonts w:ascii="Times New Roman" w:hAnsi="Times New Roman"/>
          <w:lang w:val="en-GB"/>
        </w:rPr>
        <w:t>several</w:t>
      </w:r>
      <w:r w:rsidRPr="00644E68">
        <w:rPr>
          <w:rFonts w:ascii="Times New Roman" w:hAnsi="Times New Roman"/>
          <w:lang w:val="en-GB"/>
        </w:rPr>
        <w:t xml:space="preserve"> IAB-nodes </w:t>
      </w:r>
      <w:r w:rsidR="009A3D60">
        <w:rPr>
          <w:rFonts w:ascii="Times New Roman" w:hAnsi="Times New Roman"/>
          <w:lang w:val="en-GB"/>
        </w:rPr>
        <w:t>under the same IAB-donor</w:t>
      </w:r>
      <w:r w:rsidRPr="00644E68">
        <w:rPr>
          <w:rFonts w:ascii="Times New Roman" w:hAnsi="Times New Roman"/>
          <w:lang w:val="en-GB"/>
        </w:rPr>
        <w:t>.</w:t>
      </w:r>
      <w:r w:rsidR="009A3D60">
        <w:rPr>
          <w:rFonts w:ascii="Times New Roman" w:hAnsi="Times New Roman"/>
          <w:lang w:val="en-GB"/>
        </w:rPr>
        <w:t xml:space="preserve"> </w:t>
      </w:r>
      <w:r w:rsidR="001C1A56">
        <w:rPr>
          <w:rFonts w:ascii="Times New Roman" w:hAnsi="Times New Roman"/>
          <w:lang w:val="en-GB"/>
        </w:rPr>
        <w:t>One IAB-node in this topology, referred to as migrating IAB-node, changes its attachment point from a source parent node served by one IAB-donor</w:t>
      </w:r>
      <w:r w:rsidR="002D1A47">
        <w:rPr>
          <w:rFonts w:ascii="Times New Roman" w:hAnsi="Times New Roman"/>
          <w:lang w:val="en-GB"/>
        </w:rPr>
        <w:t>-</w:t>
      </w:r>
      <w:r w:rsidR="001C1A56">
        <w:rPr>
          <w:rFonts w:ascii="Times New Roman" w:hAnsi="Times New Roman"/>
          <w:lang w:val="en-GB"/>
        </w:rPr>
        <w:t>DU to a target parent node served by a different IAB-donor</w:t>
      </w:r>
      <w:r w:rsidR="002D1A47">
        <w:rPr>
          <w:rFonts w:ascii="Times New Roman" w:hAnsi="Times New Roman"/>
          <w:lang w:val="en-GB"/>
        </w:rPr>
        <w:t>-</w:t>
      </w:r>
      <w:r w:rsidR="001C1A56">
        <w:rPr>
          <w:rFonts w:ascii="Times New Roman" w:hAnsi="Times New Roman"/>
          <w:lang w:val="en-GB"/>
        </w:rPr>
        <w:t xml:space="preserve">DU, both connected to </w:t>
      </w:r>
      <w:r w:rsidR="00773AAD">
        <w:rPr>
          <w:rFonts w:ascii="Times New Roman" w:hAnsi="Times New Roman"/>
          <w:lang w:val="en-GB"/>
        </w:rPr>
        <w:t xml:space="preserve">the </w:t>
      </w:r>
      <w:r w:rsidR="001C1A56">
        <w:rPr>
          <w:rFonts w:ascii="Times New Roman" w:hAnsi="Times New Roman"/>
          <w:lang w:val="en-GB"/>
        </w:rPr>
        <w:t>same IAB-donor</w:t>
      </w:r>
      <w:r w:rsidR="002D1A47">
        <w:rPr>
          <w:rFonts w:ascii="Times New Roman" w:hAnsi="Times New Roman"/>
          <w:lang w:val="en-GB"/>
        </w:rPr>
        <w:t>-</w:t>
      </w:r>
      <w:r w:rsidR="001C1A56">
        <w:rPr>
          <w:rFonts w:ascii="Times New Roman" w:hAnsi="Times New Roman"/>
          <w:lang w:val="en-GB"/>
        </w:rPr>
        <w:t xml:space="preserve">CU. </w:t>
      </w:r>
    </w:p>
    <w:p w:rsidR="00A475FF" w:rsidRDefault="00054DD8" w:rsidP="0061618C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As described in Rel-16 IAB,</w:t>
      </w:r>
      <w:r w:rsidR="00277B98">
        <w:rPr>
          <w:rFonts w:ascii="Times New Roman" w:hAnsi="Times New Roman"/>
          <w:lang w:val="en-GB"/>
        </w:rPr>
        <w:t xml:space="preserve"> each of the migrating IAB-node’s and the descendant nodes’ IAB-MT receive an RRC</w:t>
      </w:r>
      <w:r w:rsidR="004712BF">
        <w:rPr>
          <w:rFonts w:ascii="Times New Roman" w:hAnsi="Times New Roman"/>
          <w:lang w:val="en-GB"/>
        </w:rPr>
        <w:t xml:space="preserve"> </w:t>
      </w:r>
      <w:r w:rsidR="00277B98">
        <w:rPr>
          <w:rFonts w:ascii="Times New Roman" w:hAnsi="Times New Roman"/>
          <w:lang w:val="en-GB"/>
        </w:rPr>
        <w:t>Reconfiguration message that includes a</w:t>
      </w:r>
      <w:r w:rsidR="004712BF">
        <w:rPr>
          <w:rFonts w:ascii="Times New Roman" w:hAnsi="Times New Roman"/>
          <w:lang w:val="en-GB"/>
        </w:rPr>
        <w:t xml:space="preserve"> new</w:t>
      </w:r>
      <w:r w:rsidR="00277B98">
        <w:rPr>
          <w:rFonts w:ascii="Times New Roman" w:hAnsi="Times New Roman"/>
          <w:lang w:val="en-GB"/>
        </w:rPr>
        <w:t xml:space="preserve"> </w:t>
      </w:r>
      <w:r w:rsidR="0061618C">
        <w:rPr>
          <w:rFonts w:ascii="Times New Roman" w:hAnsi="Times New Roman"/>
          <w:lang w:val="en-GB"/>
        </w:rPr>
        <w:t xml:space="preserve">default </w:t>
      </w:r>
      <w:r w:rsidR="00277B98">
        <w:rPr>
          <w:rFonts w:ascii="Times New Roman" w:hAnsi="Times New Roman"/>
          <w:lang w:val="en-GB"/>
        </w:rPr>
        <w:t xml:space="preserve">UL mapping </w:t>
      </w:r>
      <w:r w:rsidR="0061618C">
        <w:rPr>
          <w:rFonts w:ascii="Times New Roman" w:hAnsi="Times New Roman"/>
          <w:lang w:val="en-GB"/>
        </w:rPr>
        <w:t>for</w:t>
      </w:r>
      <w:r w:rsidR="00277B98">
        <w:rPr>
          <w:rFonts w:ascii="Times New Roman" w:hAnsi="Times New Roman"/>
          <w:lang w:val="en-GB"/>
        </w:rPr>
        <w:t xml:space="preserve"> the target path. The RRC message may also allocate </w:t>
      </w:r>
      <w:r w:rsidR="004712BF">
        <w:rPr>
          <w:rFonts w:ascii="Times New Roman" w:hAnsi="Times New Roman"/>
          <w:lang w:val="en-GB"/>
        </w:rPr>
        <w:t xml:space="preserve">new </w:t>
      </w:r>
      <w:r w:rsidR="00277B98">
        <w:rPr>
          <w:rFonts w:ascii="Times New Roman" w:hAnsi="Times New Roman"/>
          <w:lang w:val="en-GB"/>
        </w:rPr>
        <w:t xml:space="preserve">TNL address(es) that is(are) routable via the target IAB-donor-DU. </w:t>
      </w:r>
      <w:r w:rsidR="004712BF">
        <w:rPr>
          <w:rFonts w:ascii="Times New Roman" w:hAnsi="Times New Roman"/>
          <w:lang w:val="en-GB"/>
        </w:rPr>
        <w:t>In addition, r</w:t>
      </w:r>
      <w:r w:rsidR="00117BD2">
        <w:rPr>
          <w:rFonts w:ascii="Times New Roman" w:hAnsi="Times New Roman"/>
          <w:lang w:val="en-GB"/>
        </w:rPr>
        <w:t xml:space="preserve">eceiving the RRC message with new TNL address(es) by </w:t>
      </w:r>
      <w:r w:rsidR="0095577A">
        <w:rPr>
          <w:rFonts w:ascii="Times New Roman" w:hAnsi="Times New Roman"/>
          <w:lang w:val="en-GB"/>
        </w:rPr>
        <w:t>each of the</w:t>
      </w:r>
      <w:r w:rsidR="00117BD2">
        <w:rPr>
          <w:rFonts w:ascii="Times New Roman" w:hAnsi="Times New Roman"/>
          <w:lang w:val="en-GB"/>
        </w:rPr>
        <w:t xml:space="preserve"> IAB-MT</w:t>
      </w:r>
      <w:r w:rsidR="0095577A">
        <w:rPr>
          <w:rFonts w:ascii="Times New Roman" w:hAnsi="Times New Roman"/>
          <w:lang w:val="en-GB"/>
        </w:rPr>
        <w:t>s</w:t>
      </w:r>
      <w:r w:rsidR="00117BD2">
        <w:rPr>
          <w:rFonts w:ascii="Times New Roman" w:hAnsi="Times New Roman"/>
          <w:lang w:val="en-GB"/>
        </w:rPr>
        <w:t xml:space="preserve"> triggers the corresponding IAB-DU to redirect the F1 association to the new TNL address(es). </w:t>
      </w:r>
    </w:p>
    <w:p w:rsidR="004C7CB9" w:rsidRDefault="004712BF" w:rsidP="0061618C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Rel-16 IAB indicates that the steps of performing RRC Reconfiguration and switching F1-C connections and F1-U tunnels to new TNL addresses can be performed by the descendant IAB-nodes </w:t>
      </w:r>
      <w:r w:rsidRPr="0061618C">
        <w:rPr>
          <w:rFonts w:ascii="Times New Roman" w:hAnsi="Times New Roman"/>
          <w:i/>
          <w:iCs/>
          <w:u w:val="single"/>
          <w:lang w:val="en-GB"/>
        </w:rPr>
        <w:t>after</w:t>
      </w:r>
      <w:r>
        <w:rPr>
          <w:rFonts w:ascii="Times New Roman" w:hAnsi="Times New Roman"/>
          <w:lang w:val="en-GB"/>
        </w:rPr>
        <w:t xml:space="preserve"> or in </w:t>
      </w:r>
      <w:r w:rsidRPr="0061618C">
        <w:rPr>
          <w:rFonts w:ascii="Times New Roman" w:hAnsi="Times New Roman"/>
          <w:i/>
          <w:iCs/>
          <w:u w:val="single"/>
          <w:lang w:val="en-GB"/>
        </w:rPr>
        <w:t>parallel</w:t>
      </w:r>
      <w:r>
        <w:rPr>
          <w:rFonts w:ascii="Times New Roman" w:hAnsi="Times New Roman"/>
          <w:lang w:val="en-GB"/>
        </w:rPr>
        <w:t xml:space="preserve"> with the handover of the migrating IAB-node</w:t>
      </w:r>
      <w:r w:rsidR="00B17A4B">
        <w:rPr>
          <w:rFonts w:ascii="Times New Roman" w:hAnsi="Times New Roman"/>
          <w:lang w:val="en-GB"/>
        </w:rPr>
        <w:t xml:space="preserve"> [2]</w:t>
      </w:r>
      <w:r>
        <w:rPr>
          <w:rFonts w:ascii="Times New Roman" w:hAnsi="Times New Roman"/>
          <w:lang w:val="en-GB"/>
        </w:rPr>
        <w:t>.</w:t>
      </w:r>
    </w:p>
    <w:p w:rsidR="002269F9" w:rsidRDefault="0061618C" w:rsidP="0061618C">
      <w:pPr>
        <w:keepNext/>
        <w:jc w:val="center"/>
      </w:pPr>
      <w:r>
        <w:rPr>
          <w:rFonts w:ascii="Times New Roman" w:hAnsi="Times New Roman"/>
          <w:lang w:val="en-GB"/>
        </w:rPr>
        <w:object w:dxaOrig="15721" w:dyaOrig="10561">
          <v:shape id="_x0000_i1026" type="#_x0000_t75" style="width:401.1pt;height:267.7pt" o:ole="">
            <v:imagedata r:id="rId10" o:title=""/>
          </v:shape>
          <o:OLEObject Type="Embed" ProgID="Visio.Drawing.11" ShapeID="_x0000_i1026" DrawAspect="Content" ObjectID="_1658154399" r:id="rId11"/>
        </w:object>
      </w:r>
    </w:p>
    <w:p w:rsidR="00E66DD0" w:rsidRDefault="002269F9" w:rsidP="00FB3A0A">
      <w:pPr>
        <w:pStyle w:val="Caption"/>
        <w:rPr>
          <w:rFonts w:ascii="Times New Roman" w:hAnsi="Times New Roman"/>
          <w:lang w:val="en-GB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55773">
        <w:rPr>
          <w:noProof/>
        </w:rPr>
        <w:t>2</w:t>
      </w:r>
      <w:r>
        <w:fldChar w:fldCharType="end"/>
      </w:r>
      <w:r w:rsidR="00FB3A0A">
        <w:rPr>
          <w:lang w:val="en-US"/>
        </w:rPr>
        <w:t>:</w:t>
      </w:r>
      <w:r>
        <w:rPr>
          <w:lang w:val="en-US"/>
        </w:rPr>
        <w:t xml:space="preserve"> </w:t>
      </w:r>
      <w:r w:rsidRPr="00D41CE1">
        <w:rPr>
          <w:lang w:val="en-US"/>
        </w:rPr>
        <w:t xml:space="preserve">Example </w:t>
      </w:r>
      <w:r w:rsidR="007F72F9">
        <w:rPr>
          <w:lang w:val="en-US"/>
        </w:rPr>
        <w:t xml:space="preserve">for </w:t>
      </w:r>
      <w:r w:rsidRPr="00D41CE1">
        <w:rPr>
          <w:lang w:val="en-US"/>
        </w:rPr>
        <w:t>reconfigur</w:t>
      </w:r>
      <w:r w:rsidR="007F72F9">
        <w:rPr>
          <w:lang w:val="en-US"/>
        </w:rPr>
        <w:t>ation of</w:t>
      </w:r>
      <w:r w:rsidRPr="00D41CE1">
        <w:rPr>
          <w:lang w:val="en-US"/>
        </w:rPr>
        <w:t xml:space="preserve"> the descendant nodes via </w:t>
      </w:r>
      <w:r w:rsidRPr="0061618C">
        <w:rPr>
          <w:lang w:val="en-US"/>
        </w:rPr>
        <w:t>target</w:t>
      </w:r>
      <w:r w:rsidRPr="00D41CE1">
        <w:rPr>
          <w:lang w:val="en-US"/>
        </w:rPr>
        <w:t xml:space="preserve"> path </w:t>
      </w:r>
      <w:r w:rsidRPr="00742D84">
        <w:rPr>
          <w:i/>
          <w:iCs/>
          <w:lang w:val="en-US"/>
        </w:rPr>
        <w:t>after</w:t>
      </w:r>
      <w:r w:rsidRPr="00D41CE1">
        <w:rPr>
          <w:lang w:val="en-US"/>
        </w:rPr>
        <w:t xml:space="preserve"> the handover of the migrating IAB-node</w:t>
      </w:r>
    </w:p>
    <w:p w:rsidR="00A1749C" w:rsidRDefault="0095577A" w:rsidP="006D4564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Figure 2 shows a</w:t>
      </w:r>
      <w:r w:rsidR="00A1749C">
        <w:rPr>
          <w:rFonts w:ascii="Times New Roman" w:hAnsi="Times New Roman"/>
          <w:lang w:val="en-GB"/>
        </w:rPr>
        <w:t>n example of a</w:t>
      </w:r>
      <w:r>
        <w:rPr>
          <w:rFonts w:ascii="Times New Roman" w:hAnsi="Times New Roman"/>
          <w:lang w:val="en-GB"/>
        </w:rPr>
        <w:t xml:space="preserve"> procedure </w:t>
      </w:r>
      <w:r w:rsidR="00A1749C">
        <w:rPr>
          <w:rFonts w:ascii="Times New Roman" w:hAnsi="Times New Roman"/>
          <w:lang w:val="en-GB"/>
        </w:rPr>
        <w:t>for the topology in</w:t>
      </w:r>
      <w:r>
        <w:rPr>
          <w:rFonts w:ascii="Times New Roman" w:hAnsi="Times New Roman"/>
          <w:lang w:val="en-GB"/>
        </w:rPr>
        <w:t xml:space="preserve"> Figure 1</w:t>
      </w:r>
      <w:r w:rsidR="00A95201">
        <w:rPr>
          <w:rFonts w:ascii="Times New Roman" w:hAnsi="Times New Roman"/>
          <w:lang w:val="en-GB"/>
        </w:rPr>
        <w:t>,</w:t>
      </w:r>
      <w:r>
        <w:rPr>
          <w:rFonts w:ascii="Times New Roman" w:hAnsi="Times New Roman"/>
          <w:lang w:val="en-GB"/>
        </w:rPr>
        <w:t xml:space="preserve"> where </w:t>
      </w:r>
      <w:r w:rsidR="00A95201">
        <w:rPr>
          <w:rFonts w:ascii="Times New Roman" w:hAnsi="Times New Roman"/>
          <w:lang w:val="en-GB"/>
        </w:rPr>
        <w:t xml:space="preserve">the </w:t>
      </w:r>
      <w:r>
        <w:rPr>
          <w:rFonts w:ascii="Times New Roman" w:hAnsi="Times New Roman"/>
          <w:lang w:val="en-GB"/>
        </w:rPr>
        <w:t xml:space="preserve">descendant nodes are </w:t>
      </w:r>
      <w:r w:rsidR="00A1749C">
        <w:rPr>
          <w:rFonts w:ascii="Times New Roman" w:hAnsi="Times New Roman"/>
          <w:lang w:val="en-GB"/>
        </w:rPr>
        <w:t xml:space="preserve">reconfigured </w:t>
      </w:r>
      <w:r w:rsidRPr="00E84496">
        <w:rPr>
          <w:rFonts w:ascii="Times New Roman" w:hAnsi="Times New Roman"/>
          <w:i/>
          <w:iCs/>
          <w:lang w:val="en-GB"/>
        </w:rPr>
        <w:t>after</w:t>
      </w:r>
      <w:r>
        <w:rPr>
          <w:rFonts w:ascii="Times New Roman" w:hAnsi="Times New Roman"/>
          <w:lang w:val="en-GB"/>
        </w:rPr>
        <w:t xml:space="preserve"> the handover of the migrating IAB-node. </w:t>
      </w:r>
    </w:p>
    <w:p w:rsidR="005B55C4" w:rsidRDefault="005B55C4" w:rsidP="006D4564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In this procedure, the IAB-MT1 is first handed over to the new parent node, which interrupts the source path. Then the IAB-DU1’s F1-C association is migrated to the target path. </w:t>
      </w:r>
    </w:p>
    <w:p w:rsidR="005B55C4" w:rsidRDefault="00E20FB8" w:rsidP="006D4564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IAB-DU1’s</w:t>
      </w:r>
      <w:r w:rsidR="005B55C4">
        <w:rPr>
          <w:rFonts w:ascii="Times New Roman" w:hAnsi="Times New Roman"/>
          <w:lang w:val="en-GB"/>
        </w:rPr>
        <w:t xml:space="preserve"> F1-C migration is the pre-requisite for the delivery of the RRC Reconfiguration message to the child IAB-MT2, which provides new UL mappings and IP addresses. Based on this </w:t>
      </w:r>
      <w:r>
        <w:rPr>
          <w:rFonts w:ascii="Times New Roman" w:hAnsi="Times New Roman"/>
          <w:lang w:val="en-GB"/>
        </w:rPr>
        <w:t>RRC Re</w:t>
      </w:r>
      <w:r w:rsidR="005B55C4">
        <w:rPr>
          <w:rFonts w:ascii="Times New Roman" w:hAnsi="Times New Roman"/>
          <w:lang w:val="en-GB"/>
        </w:rPr>
        <w:t>configuration, the child IAB-DU</w:t>
      </w:r>
      <w:r>
        <w:rPr>
          <w:rFonts w:ascii="Times New Roman" w:hAnsi="Times New Roman"/>
          <w:lang w:val="en-GB"/>
        </w:rPr>
        <w:t>2</w:t>
      </w:r>
      <w:r w:rsidR="005B55C4">
        <w:rPr>
          <w:rFonts w:ascii="Times New Roman" w:hAnsi="Times New Roman"/>
          <w:lang w:val="en-GB"/>
        </w:rPr>
        <w:t xml:space="preserve"> can migrate its </w:t>
      </w:r>
      <w:r>
        <w:rPr>
          <w:rFonts w:ascii="Times New Roman" w:hAnsi="Times New Roman"/>
          <w:lang w:val="en-GB"/>
        </w:rPr>
        <w:t xml:space="preserve">own </w:t>
      </w:r>
      <w:r w:rsidR="005B55C4">
        <w:rPr>
          <w:rFonts w:ascii="Times New Roman" w:hAnsi="Times New Roman"/>
          <w:lang w:val="en-GB"/>
        </w:rPr>
        <w:t>F1-C association to the target path.</w:t>
      </w:r>
    </w:p>
    <w:p w:rsidR="005B55C4" w:rsidRDefault="00E20FB8" w:rsidP="006D4564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IAB-D</w:t>
      </w:r>
      <w:r w:rsidR="00D8773F">
        <w:rPr>
          <w:rFonts w:ascii="Times New Roman" w:hAnsi="Times New Roman"/>
          <w:lang w:val="en-GB"/>
        </w:rPr>
        <w:t>U</w:t>
      </w:r>
      <w:r>
        <w:rPr>
          <w:rFonts w:ascii="Times New Roman" w:hAnsi="Times New Roman"/>
          <w:lang w:val="en-GB"/>
        </w:rPr>
        <w:t>2’s</w:t>
      </w:r>
      <w:r w:rsidR="005B55C4">
        <w:rPr>
          <w:rFonts w:ascii="Times New Roman" w:hAnsi="Times New Roman"/>
          <w:lang w:val="en-GB"/>
        </w:rPr>
        <w:t xml:space="preserve"> F1-C migration is the pre-requisite for the delivery of the RRC Reconfiguration message to the grandchild IAB-MT3, which provides new UL mappings and IP addresses. Based on this </w:t>
      </w:r>
      <w:r>
        <w:rPr>
          <w:rFonts w:ascii="Times New Roman" w:hAnsi="Times New Roman"/>
          <w:lang w:val="en-GB"/>
        </w:rPr>
        <w:t>RRC Re</w:t>
      </w:r>
      <w:r w:rsidR="005B55C4">
        <w:rPr>
          <w:rFonts w:ascii="Times New Roman" w:hAnsi="Times New Roman"/>
          <w:lang w:val="en-GB"/>
        </w:rPr>
        <w:t xml:space="preserve">configuration, the </w:t>
      </w:r>
      <w:r>
        <w:rPr>
          <w:rFonts w:ascii="Times New Roman" w:hAnsi="Times New Roman"/>
          <w:lang w:val="en-GB"/>
        </w:rPr>
        <w:t>grandchild</w:t>
      </w:r>
      <w:r w:rsidR="005B55C4">
        <w:rPr>
          <w:rFonts w:ascii="Times New Roman" w:hAnsi="Times New Roman"/>
          <w:lang w:val="en-GB"/>
        </w:rPr>
        <w:t xml:space="preserve"> IAB-DU</w:t>
      </w:r>
      <w:r>
        <w:rPr>
          <w:rFonts w:ascii="Times New Roman" w:hAnsi="Times New Roman"/>
          <w:lang w:val="en-GB"/>
        </w:rPr>
        <w:t>2</w:t>
      </w:r>
      <w:r w:rsidR="005B55C4">
        <w:rPr>
          <w:rFonts w:ascii="Times New Roman" w:hAnsi="Times New Roman"/>
          <w:lang w:val="en-GB"/>
        </w:rPr>
        <w:t xml:space="preserve"> can migrate its </w:t>
      </w:r>
      <w:r>
        <w:rPr>
          <w:rFonts w:ascii="Times New Roman" w:hAnsi="Times New Roman"/>
          <w:lang w:val="en-GB"/>
        </w:rPr>
        <w:t xml:space="preserve">own </w:t>
      </w:r>
      <w:r w:rsidR="005B55C4">
        <w:rPr>
          <w:rFonts w:ascii="Times New Roman" w:hAnsi="Times New Roman"/>
          <w:lang w:val="en-GB"/>
        </w:rPr>
        <w:t>F1-C association to the target path.</w:t>
      </w:r>
    </w:p>
    <w:p w:rsidR="007C30DF" w:rsidRDefault="005B55C4" w:rsidP="005B55C4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This procedure is sequential in nature as F1-C on one tier needs to be migrated first to carry the RRC Reconfiguration for the next tier. </w:t>
      </w:r>
      <w:r w:rsidR="007C30DF">
        <w:rPr>
          <w:rFonts w:ascii="Times New Roman" w:hAnsi="Times New Roman"/>
          <w:lang w:val="en-GB"/>
        </w:rPr>
        <w:t xml:space="preserve">The migration of each F1-C association </w:t>
      </w:r>
      <w:r w:rsidR="00A959D9">
        <w:rPr>
          <w:rFonts w:ascii="Times New Roman" w:hAnsi="Times New Roman"/>
          <w:lang w:val="en-GB"/>
        </w:rPr>
        <w:t xml:space="preserve">further </w:t>
      </w:r>
      <w:r w:rsidR="007C30DF">
        <w:rPr>
          <w:rFonts w:ascii="Times New Roman" w:hAnsi="Times New Roman"/>
          <w:lang w:val="en-GB"/>
        </w:rPr>
        <w:t xml:space="preserve">involves multiple handshakes as it includes the migration of IPsec, SCTP and F1AP. </w:t>
      </w:r>
    </w:p>
    <w:p w:rsidR="005B55C4" w:rsidRDefault="007C30DF" w:rsidP="005B55C4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 m</w:t>
      </w:r>
      <w:r w:rsidR="005B55C4">
        <w:rPr>
          <w:rFonts w:ascii="Times New Roman" w:hAnsi="Times New Roman"/>
          <w:lang w:val="en-GB"/>
        </w:rPr>
        <w:t xml:space="preserve">igration of the </w:t>
      </w:r>
      <w:r>
        <w:rPr>
          <w:rFonts w:ascii="Times New Roman" w:hAnsi="Times New Roman"/>
          <w:lang w:val="en-GB"/>
        </w:rPr>
        <w:t xml:space="preserve">entire </w:t>
      </w:r>
      <w:r w:rsidR="005B55C4">
        <w:rPr>
          <w:rFonts w:ascii="Times New Roman" w:hAnsi="Times New Roman"/>
          <w:lang w:val="en-GB"/>
        </w:rPr>
        <w:t>subtree of descendant nodes is therefore slow and leads to large interruption times</w:t>
      </w:r>
    </w:p>
    <w:p w:rsidR="00E66DD0" w:rsidRDefault="005B55C4" w:rsidP="006D4564">
      <w:pPr>
        <w:rPr>
          <w:rFonts w:ascii="Times New Roman" w:hAnsi="Times New Roman"/>
          <w:lang w:val="en-GB"/>
        </w:rPr>
      </w:pPr>
      <w:r w:rsidRPr="00154545">
        <w:rPr>
          <w:rFonts w:ascii="Times New Roman" w:hAnsi="Times New Roman"/>
          <w:b/>
          <w:bCs/>
          <w:lang w:val="en-GB"/>
        </w:rPr>
        <w:t xml:space="preserve">Observation 1: </w:t>
      </w:r>
      <w:r>
        <w:rPr>
          <w:rFonts w:ascii="Times New Roman" w:hAnsi="Times New Roman"/>
          <w:b/>
          <w:bCs/>
          <w:lang w:val="en-GB"/>
        </w:rPr>
        <w:t xml:space="preserve">Reconfiguration of </w:t>
      </w:r>
      <w:r w:rsidR="00220EE8">
        <w:rPr>
          <w:rFonts w:ascii="Times New Roman" w:hAnsi="Times New Roman"/>
          <w:b/>
          <w:bCs/>
          <w:lang w:val="en-GB"/>
        </w:rPr>
        <w:t>descendent</w:t>
      </w:r>
      <w:r>
        <w:rPr>
          <w:rFonts w:ascii="Times New Roman" w:hAnsi="Times New Roman"/>
          <w:b/>
          <w:bCs/>
          <w:lang w:val="en-GB"/>
        </w:rPr>
        <w:t xml:space="preserve"> nodes </w:t>
      </w:r>
      <w:r w:rsidRPr="005F0038">
        <w:rPr>
          <w:rFonts w:ascii="Times New Roman" w:hAnsi="Times New Roman"/>
          <w:b/>
          <w:bCs/>
          <w:i/>
          <w:iCs/>
          <w:lang w:val="en-GB"/>
        </w:rPr>
        <w:t>after</w:t>
      </w:r>
      <w:r>
        <w:rPr>
          <w:rFonts w:ascii="Times New Roman" w:hAnsi="Times New Roman"/>
          <w:b/>
          <w:bCs/>
          <w:lang w:val="en-GB"/>
        </w:rPr>
        <w:t xml:space="preserve"> IAB-MT handover </w:t>
      </w:r>
      <w:r w:rsidR="00220EE8">
        <w:rPr>
          <w:rFonts w:ascii="Times New Roman" w:hAnsi="Times New Roman"/>
          <w:b/>
          <w:bCs/>
          <w:lang w:val="en-GB"/>
        </w:rPr>
        <w:t>requires</w:t>
      </w:r>
      <w:r>
        <w:rPr>
          <w:rFonts w:ascii="Times New Roman" w:hAnsi="Times New Roman"/>
          <w:b/>
          <w:bCs/>
          <w:lang w:val="en-GB"/>
        </w:rPr>
        <w:t xml:space="preserve"> a sequential </w:t>
      </w:r>
      <w:r w:rsidR="00220EE8">
        <w:rPr>
          <w:rFonts w:ascii="Times New Roman" w:hAnsi="Times New Roman"/>
          <w:b/>
          <w:bCs/>
          <w:lang w:val="en-GB"/>
        </w:rPr>
        <w:t>tier-by-tier migration p</w:t>
      </w:r>
      <w:r>
        <w:rPr>
          <w:rFonts w:ascii="Times New Roman" w:hAnsi="Times New Roman"/>
          <w:b/>
          <w:bCs/>
          <w:lang w:val="en-GB"/>
        </w:rPr>
        <w:t>rocedure</w:t>
      </w:r>
      <w:r w:rsidR="00220EE8">
        <w:rPr>
          <w:rFonts w:ascii="Times New Roman" w:hAnsi="Times New Roman"/>
          <w:b/>
          <w:bCs/>
          <w:lang w:val="en-GB"/>
        </w:rPr>
        <w:t>,</w:t>
      </w:r>
      <w:r>
        <w:rPr>
          <w:rFonts w:ascii="Times New Roman" w:hAnsi="Times New Roman"/>
          <w:b/>
          <w:bCs/>
          <w:lang w:val="en-GB"/>
        </w:rPr>
        <w:t xml:space="preserve"> which leads to large interruption times.</w:t>
      </w:r>
    </w:p>
    <w:p w:rsidR="005B55C4" w:rsidRDefault="005B55C4" w:rsidP="006D4564">
      <w:pPr>
        <w:rPr>
          <w:rFonts w:ascii="Times New Roman" w:hAnsi="Times New Roman"/>
          <w:lang w:val="en-GB"/>
        </w:rPr>
      </w:pPr>
    </w:p>
    <w:p w:rsidR="00CD09B1" w:rsidRDefault="0061618C" w:rsidP="0061618C">
      <w:pPr>
        <w:keepNext/>
        <w:jc w:val="center"/>
      </w:pPr>
      <w:r>
        <w:object w:dxaOrig="18166" w:dyaOrig="9797">
          <v:shape id="_x0000_i1027" type="#_x0000_t75" style="width:458.75pt;height:247.4pt" o:ole="">
            <v:imagedata r:id="rId12" o:title=""/>
          </v:shape>
          <o:OLEObject Type="Embed" ProgID="Visio.Drawing.11" ShapeID="_x0000_i1027" DrawAspect="Content" ObjectID="_1658154400" r:id="rId13"/>
        </w:object>
      </w:r>
    </w:p>
    <w:p w:rsidR="00E66DD0" w:rsidRDefault="002269F9" w:rsidP="0007638B">
      <w:pPr>
        <w:pStyle w:val="Caption"/>
        <w:rPr>
          <w:rFonts w:ascii="Times New Roman" w:hAnsi="Times New Roman"/>
          <w:lang w:val="en-GB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55773">
        <w:rPr>
          <w:noProof/>
        </w:rPr>
        <w:t>3</w:t>
      </w:r>
      <w:r>
        <w:fldChar w:fldCharType="end"/>
      </w:r>
      <w:r w:rsidR="00E0111F">
        <w:rPr>
          <w:lang w:val="en-US"/>
        </w:rPr>
        <w:t>:</w:t>
      </w:r>
      <w:r>
        <w:rPr>
          <w:lang w:val="en-US"/>
        </w:rPr>
        <w:t xml:space="preserve"> </w:t>
      </w:r>
      <w:r w:rsidRPr="00135B33">
        <w:rPr>
          <w:lang w:val="en-US"/>
        </w:rPr>
        <w:t xml:space="preserve">Example </w:t>
      </w:r>
      <w:r w:rsidR="00E0111F">
        <w:rPr>
          <w:lang w:val="en-US"/>
        </w:rPr>
        <w:t xml:space="preserve">for </w:t>
      </w:r>
      <w:r w:rsidRPr="00135B33">
        <w:rPr>
          <w:lang w:val="en-US"/>
        </w:rPr>
        <w:t>reconfigur</w:t>
      </w:r>
      <w:r w:rsidR="00E0111F">
        <w:rPr>
          <w:lang w:val="en-US"/>
        </w:rPr>
        <w:t>ation</w:t>
      </w:r>
      <w:r w:rsidRPr="00135B33">
        <w:rPr>
          <w:lang w:val="en-US"/>
        </w:rPr>
        <w:t xml:space="preserve"> </w:t>
      </w:r>
      <w:r w:rsidR="00E0111F">
        <w:rPr>
          <w:lang w:val="en-US"/>
        </w:rPr>
        <w:t xml:space="preserve">of </w:t>
      </w:r>
      <w:r w:rsidRPr="00135B33">
        <w:rPr>
          <w:lang w:val="en-US"/>
        </w:rPr>
        <w:t xml:space="preserve">the descendant nodes via </w:t>
      </w:r>
      <w:r w:rsidRPr="0061618C">
        <w:rPr>
          <w:lang w:val="en-US"/>
        </w:rPr>
        <w:t>source</w:t>
      </w:r>
      <w:r w:rsidRPr="00135B33">
        <w:rPr>
          <w:lang w:val="en-US"/>
        </w:rPr>
        <w:t xml:space="preserve"> path </w:t>
      </w:r>
      <w:r w:rsidRPr="00742D84">
        <w:rPr>
          <w:i/>
          <w:iCs/>
          <w:lang w:val="en-US"/>
        </w:rPr>
        <w:t>before</w:t>
      </w:r>
      <w:r w:rsidRPr="00135B33">
        <w:rPr>
          <w:lang w:val="en-US"/>
        </w:rPr>
        <w:t xml:space="preserve"> the handover of the migrating IAB-node</w:t>
      </w:r>
    </w:p>
    <w:p w:rsidR="00E12068" w:rsidRDefault="00CC424A" w:rsidP="001C075A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Figure 3 shows </w:t>
      </w:r>
      <w:r w:rsidR="00687C48">
        <w:rPr>
          <w:rFonts w:ascii="Times New Roman" w:hAnsi="Times New Roman"/>
          <w:lang w:val="en-GB"/>
        </w:rPr>
        <w:t>an example of a</w:t>
      </w:r>
      <w:r>
        <w:rPr>
          <w:rFonts w:ascii="Times New Roman" w:hAnsi="Times New Roman"/>
          <w:lang w:val="en-GB"/>
        </w:rPr>
        <w:t xml:space="preserve"> procedure </w:t>
      </w:r>
      <w:r w:rsidR="00687C48">
        <w:rPr>
          <w:rFonts w:ascii="Times New Roman" w:hAnsi="Times New Roman"/>
          <w:lang w:val="en-GB"/>
        </w:rPr>
        <w:t>for the topology in Fig</w:t>
      </w:r>
      <w:r w:rsidR="002E23AD">
        <w:rPr>
          <w:rFonts w:ascii="Times New Roman" w:hAnsi="Times New Roman"/>
          <w:lang w:val="en-GB"/>
        </w:rPr>
        <w:t>ure</w:t>
      </w:r>
      <w:r w:rsidR="00687C48">
        <w:rPr>
          <w:rFonts w:ascii="Times New Roman" w:hAnsi="Times New Roman"/>
          <w:lang w:val="en-GB"/>
        </w:rPr>
        <w:t xml:space="preserve"> 1</w:t>
      </w:r>
      <w:r>
        <w:rPr>
          <w:rFonts w:ascii="Times New Roman" w:hAnsi="Times New Roman"/>
          <w:lang w:val="en-GB"/>
        </w:rPr>
        <w:t xml:space="preserve">, where the descendant nodes are </w:t>
      </w:r>
      <w:r w:rsidR="00E12068">
        <w:rPr>
          <w:rFonts w:ascii="Times New Roman" w:hAnsi="Times New Roman"/>
          <w:lang w:val="en-GB"/>
        </w:rPr>
        <w:t xml:space="preserve">reconfigured </w:t>
      </w:r>
      <w:r w:rsidR="00B57F58">
        <w:rPr>
          <w:rFonts w:ascii="Times New Roman" w:hAnsi="Times New Roman"/>
          <w:i/>
          <w:iCs/>
          <w:lang w:val="en-GB"/>
        </w:rPr>
        <w:t>before</w:t>
      </w:r>
      <w:r>
        <w:rPr>
          <w:rFonts w:ascii="Times New Roman" w:hAnsi="Times New Roman"/>
          <w:lang w:val="en-GB"/>
        </w:rPr>
        <w:t xml:space="preserve"> the handover of the migrating IAB-node.</w:t>
      </w:r>
    </w:p>
    <w:p w:rsidR="007F27EE" w:rsidRDefault="00C20C97" w:rsidP="00C20C97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In this procedure, </w:t>
      </w:r>
      <w:r w:rsidR="00744DE3">
        <w:rPr>
          <w:rFonts w:ascii="Times New Roman" w:hAnsi="Times New Roman"/>
          <w:lang w:val="en-GB"/>
        </w:rPr>
        <w:t xml:space="preserve">the </w:t>
      </w:r>
      <w:r w:rsidR="007F27EE">
        <w:rPr>
          <w:rFonts w:ascii="Times New Roman" w:hAnsi="Times New Roman"/>
          <w:lang w:val="en-GB"/>
        </w:rPr>
        <w:t xml:space="preserve">RRC Reconfiguration messages </w:t>
      </w:r>
      <w:r w:rsidR="00D540E3">
        <w:rPr>
          <w:rFonts w:ascii="Times New Roman" w:hAnsi="Times New Roman"/>
          <w:lang w:val="en-GB"/>
        </w:rPr>
        <w:t xml:space="preserve">are delivered </w:t>
      </w:r>
      <w:r w:rsidR="007F27EE">
        <w:rPr>
          <w:rFonts w:ascii="Times New Roman" w:hAnsi="Times New Roman"/>
          <w:lang w:val="en-GB"/>
        </w:rPr>
        <w:t>to the</w:t>
      </w:r>
      <w:r w:rsidR="00744DE3">
        <w:rPr>
          <w:rFonts w:ascii="Times New Roman" w:hAnsi="Times New Roman"/>
          <w:lang w:val="en-GB"/>
        </w:rPr>
        <w:t xml:space="preserve"> descendant nodes via the source path.</w:t>
      </w:r>
      <w:r w:rsidR="00D540E3">
        <w:rPr>
          <w:rFonts w:ascii="Times New Roman" w:hAnsi="Times New Roman"/>
          <w:lang w:val="en-GB"/>
        </w:rPr>
        <w:t xml:space="preserve"> </w:t>
      </w:r>
      <w:r w:rsidR="00A35B0E">
        <w:rPr>
          <w:rFonts w:ascii="Times New Roman" w:hAnsi="Times New Roman"/>
          <w:lang w:val="en-GB"/>
        </w:rPr>
        <w:t xml:space="preserve">This allows all descendant nodes to migrate F1-C in parallel as soon as the </w:t>
      </w:r>
      <w:r w:rsidR="00D540E3">
        <w:rPr>
          <w:rFonts w:ascii="Times New Roman" w:hAnsi="Times New Roman"/>
          <w:lang w:val="en-GB"/>
        </w:rPr>
        <w:t xml:space="preserve">IAB-MT </w:t>
      </w:r>
      <w:r w:rsidR="00A35B0E">
        <w:rPr>
          <w:rFonts w:ascii="Times New Roman" w:hAnsi="Times New Roman"/>
          <w:lang w:val="en-GB"/>
        </w:rPr>
        <w:t>has handed over.</w:t>
      </w:r>
    </w:p>
    <w:p w:rsidR="00220EE8" w:rsidRDefault="00220EE8" w:rsidP="00220EE8">
      <w:pPr>
        <w:rPr>
          <w:rFonts w:ascii="Times New Roman" w:hAnsi="Times New Roman"/>
          <w:lang w:val="en-GB"/>
        </w:rPr>
      </w:pPr>
      <w:r w:rsidRPr="00154545">
        <w:rPr>
          <w:rFonts w:ascii="Times New Roman" w:hAnsi="Times New Roman"/>
          <w:b/>
          <w:bCs/>
          <w:lang w:val="en-GB"/>
        </w:rPr>
        <w:t xml:space="preserve">Observation </w:t>
      </w:r>
      <w:r>
        <w:rPr>
          <w:rFonts w:ascii="Times New Roman" w:hAnsi="Times New Roman"/>
          <w:b/>
          <w:bCs/>
          <w:lang w:val="en-GB"/>
        </w:rPr>
        <w:t>2</w:t>
      </w:r>
      <w:r w:rsidRPr="00154545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Reconfiguration of descendent nodes </w:t>
      </w:r>
      <w:r>
        <w:rPr>
          <w:rFonts w:ascii="Times New Roman" w:hAnsi="Times New Roman"/>
          <w:b/>
          <w:bCs/>
          <w:i/>
          <w:iCs/>
          <w:lang w:val="en-GB"/>
        </w:rPr>
        <w:t>before</w:t>
      </w:r>
      <w:r>
        <w:rPr>
          <w:rFonts w:ascii="Times New Roman" w:hAnsi="Times New Roman"/>
          <w:b/>
          <w:bCs/>
          <w:lang w:val="en-GB"/>
        </w:rPr>
        <w:t xml:space="preserve"> IAB-MT handover enable</w:t>
      </w:r>
      <w:r w:rsidR="00A959D9">
        <w:rPr>
          <w:rFonts w:ascii="Times New Roman" w:hAnsi="Times New Roman"/>
          <w:b/>
          <w:bCs/>
          <w:lang w:val="en-GB"/>
        </w:rPr>
        <w:t>s</w:t>
      </w:r>
      <w:r>
        <w:rPr>
          <w:rFonts w:ascii="Times New Roman" w:hAnsi="Times New Roman"/>
          <w:b/>
          <w:bCs/>
          <w:lang w:val="en-GB"/>
        </w:rPr>
        <w:t xml:space="preserve"> </w:t>
      </w:r>
      <w:r w:rsidR="00127FE9">
        <w:rPr>
          <w:rFonts w:ascii="Times New Roman" w:hAnsi="Times New Roman"/>
          <w:b/>
          <w:bCs/>
          <w:lang w:val="en-GB"/>
        </w:rPr>
        <w:t>parallel</w:t>
      </w:r>
      <w:r>
        <w:rPr>
          <w:rFonts w:ascii="Times New Roman" w:hAnsi="Times New Roman"/>
          <w:b/>
          <w:bCs/>
          <w:lang w:val="en-GB"/>
        </w:rPr>
        <w:t xml:space="preserve"> </w:t>
      </w:r>
      <w:r w:rsidR="00A959D9">
        <w:rPr>
          <w:rFonts w:ascii="Times New Roman" w:hAnsi="Times New Roman"/>
          <w:b/>
          <w:bCs/>
          <w:lang w:val="en-GB"/>
        </w:rPr>
        <w:t xml:space="preserve">F1 </w:t>
      </w:r>
      <w:r>
        <w:rPr>
          <w:rFonts w:ascii="Times New Roman" w:hAnsi="Times New Roman"/>
          <w:b/>
          <w:bCs/>
          <w:lang w:val="en-GB"/>
        </w:rPr>
        <w:t xml:space="preserve">migration </w:t>
      </w:r>
      <w:r w:rsidR="00A959D9">
        <w:rPr>
          <w:rFonts w:ascii="Times New Roman" w:hAnsi="Times New Roman"/>
          <w:b/>
          <w:bCs/>
          <w:lang w:val="en-GB"/>
        </w:rPr>
        <w:t>across</w:t>
      </w:r>
      <w:r>
        <w:rPr>
          <w:rFonts w:ascii="Times New Roman" w:hAnsi="Times New Roman"/>
          <w:b/>
          <w:bCs/>
          <w:lang w:val="en-GB"/>
        </w:rPr>
        <w:t xml:space="preserve"> all </w:t>
      </w:r>
      <w:r w:rsidR="00A959D9">
        <w:rPr>
          <w:rFonts w:ascii="Times New Roman" w:hAnsi="Times New Roman"/>
          <w:b/>
          <w:bCs/>
          <w:lang w:val="en-GB"/>
        </w:rPr>
        <w:t>tiers</w:t>
      </w:r>
      <w:r>
        <w:rPr>
          <w:rFonts w:ascii="Times New Roman" w:hAnsi="Times New Roman"/>
          <w:b/>
          <w:bCs/>
          <w:lang w:val="en-GB"/>
        </w:rPr>
        <w:t>, which substantially reduces interruption times.</w:t>
      </w:r>
    </w:p>
    <w:p w:rsidR="00C20C97" w:rsidRPr="0061618C" w:rsidRDefault="00A959D9" w:rsidP="001C075A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lang w:val="en-GB"/>
        </w:rPr>
        <w:t>The following issues need to be considered when the</w:t>
      </w:r>
      <w:r w:rsidR="00127FE9">
        <w:rPr>
          <w:rFonts w:ascii="Times New Roman" w:hAnsi="Times New Roman"/>
          <w:lang w:val="en-GB"/>
        </w:rPr>
        <w:t xml:space="preserve"> reconfiguration </w:t>
      </w:r>
      <w:r>
        <w:rPr>
          <w:rFonts w:ascii="Times New Roman" w:hAnsi="Times New Roman"/>
          <w:lang w:val="en-GB"/>
        </w:rPr>
        <w:t xml:space="preserve">occurs </w:t>
      </w:r>
      <w:r w:rsidR="00127FE9" w:rsidRPr="006160EB">
        <w:rPr>
          <w:rFonts w:ascii="Times New Roman" w:hAnsi="Times New Roman"/>
          <w:i/>
          <w:iCs/>
          <w:lang w:val="en-GB"/>
        </w:rPr>
        <w:t>before</w:t>
      </w:r>
      <w:r w:rsidR="00127FE9">
        <w:rPr>
          <w:rFonts w:ascii="Times New Roman" w:hAnsi="Times New Roman"/>
          <w:lang w:val="en-GB"/>
        </w:rPr>
        <w:t xml:space="preserve"> IAB-MT handover</w:t>
      </w:r>
      <w:r>
        <w:rPr>
          <w:rFonts w:ascii="Times New Roman" w:hAnsi="Times New Roman"/>
          <w:lang w:val="en-GB"/>
        </w:rPr>
        <w:t xml:space="preserve">; </w:t>
      </w:r>
      <w:r w:rsidRPr="0061618C">
        <w:rPr>
          <w:rFonts w:ascii="Times New Roman" w:hAnsi="Times New Roman"/>
          <w:b/>
          <w:bCs/>
          <w:lang w:val="en-GB"/>
        </w:rPr>
        <w:t>these issues</w:t>
      </w:r>
      <w:r w:rsidR="00127FE9" w:rsidRPr="0061618C">
        <w:rPr>
          <w:rFonts w:ascii="Times New Roman" w:hAnsi="Times New Roman"/>
          <w:b/>
          <w:bCs/>
          <w:lang w:val="en-GB"/>
        </w:rPr>
        <w:t xml:space="preserve"> have not been addressed in Rel-16:</w:t>
      </w:r>
    </w:p>
    <w:p w:rsidR="00127FE9" w:rsidRDefault="00127FE9" w:rsidP="00127FE9">
      <w:pPr>
        <w:numPr>
          <w:ilvl w:val="0"/>
          <w:numId w:val="41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 The RRC reconfiguration must be </w:t>
      </w:r>
      <w:r w:rsidRPr="0061618C">
        <w:rPr>
          <w:rFonts w:ascii="Times New Roman" w:hAnsi="Times New Roman"/>
          <w:lang w:val="en-GB"/>
        </w:rPr>
        <w:t>reliably</w:t>
      </w:r>
      <w:r>
        <w:rPr>
          <w:rFonts w:ascii="Times New Roman" w:hAnsi="Times New Roman"/>
          <w:lang w:val="en-GB"/>
        </w:rPr>
        <w:t xml:space="preserve"> delivered to </w:t>
      </w:r>
      <w:r w:rsidR="00340D3A">
        <w:rPr>
          <w:rFonts w:ascii="Times New Roman" w:hAnsi="Times New Roman"/>
          <w:lang w:val="en-GB"/>
        </w:rPr>
        <w:t>a</w:t>
      </w:r>
      <w:r>
        <w:rPr>
          <w:rFonts w:ascii="Times New Roman" w:hAnsi="Times New Roman"/>
          <w:lang w:val="en-GB"/>
        </w:rPr>
        <w:t xml:space="preserve"> descendant node </w:t>
      </w:r>
      <w:r w:rsidRPr="0061618C">
        <w:rPr>
          <w:rFonts w:ascii="Times New Roman" w:hAnsi="Times New Roman"/>
          <w:i/>
          <w:iCs/>
          <w:lang w:val="en-GB"/>
        </w:rPr>
        <w:t>before</w:t>
      </w:r>
      <w:r>
        <w:rPr>
          <w:rFonts w:ascii="Times New Roman" w:hAnsi="Times New Roman"/>
          <w:lang w:val="en-GB"/>
        </w:rPr>
        <w:t xml:space="preserve"> </w:t>
      </w:r>
      <w:r w:rsidR="00340D3A">
        <w:rPr>
          <w:rFonts w:ascii="Times New Roman" w:hAnsi="Times New Roman"/>
          <w:lang w:val="en-GB"/>
        </w:rPr>
        <w:t>the IAB-MT starts handover execution.</w:t>
      </w:r>
    </w:p>
    <w:p w:rsidR="00B62DD6" w:rsidRDefault="00B62DD6" w:rsidP="00127FE9">
      <w:pPr>
        <w:numPr>
          <w:ilvl w:val="0"/>
          <w:numId w:val="41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 The </w:t>
      </w:r>
      <w:r w:rsidR="00632F81">
        <w:rPr>
          <w:rFonts w:ascii="Times New Roman" w:hAnsi="Times New Roman"/>
          <w:lang w:val="en-GB"/>
        </w:rPr>
        <w:t xml:space="preserve">IAB-node cannot use the </w:t>
      </w:r>
      <w:r w:rsidR="00083F2C">
        <w:rPr>
          <w:rFonts w:ascii="Times New Roman" w:hAnsi="Times New Roman"/>
          <w:lang w:val="en-GB"/>
        </w:rPr>
        <w:t xml:space="preserve">target path </w:t>
      </w:r>
      <w:r w:rsidR="00083F2C" w:rsidRPr="00E946A9">
        <w:rPr>
          <w:rFonts w:ascii="Times New Roman" w:hAnsi="Times New Roman"/>
          <w:i/>
          <w:iCs/>
          <w:lang w:val="en-GB"/>
        </w:rPr>
        <w:t>before</w:t>
      </w:r>
      <w:r w:rsidR="00083F2C">
        <w:rPr>
          <w:rFonts w:ascii="Times New Roman" w:hAnsi="Times New Roman"/>
          <w:lang w:val="en-GB"/>
        </w:rPr>
        <w:t xml:space="preserve"> </w:t>
      </w:r>
      <w:r w:rsidR="00C15A33">
        <w:rPr>
          <w:rFonts w:ascii="Times New Roman" w:hAnsi="Times New Roman"/>
          <w:lang w:val="en-GB"/>
        </w:rPr>
        <w:t>the migrating IAB-node has received the default UL mapping in the handover command</w:t>
      </w:r>
      <w:r w:rsidR="00083F2C">
        <w:rPr>
          <w:rFonts w:ascii="Times New Roman" w:hAnsi="Times New Roman"/>
          <w:lang w:val="en-GB"/>
        </w:rPr>
        <w:t xml:space="preserve">. </w:t>
      </w:r>
    </w:p>
    <w:p w:rsidR="00127FE9" w:rsidRDefault="00083F2C" w:rsidP="001C075A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RAN3 should discuss on how to address these issues.</w:t>
      </w:r>
    </w:p>
    <w:p w:rsidR="00083F2C" w:rsidRPr="00E946A9" w:rsidRDefault="00083F2C" w:rsidP="001C075A">
      <w:pPr>
        <w:rPr>
          <w:rFonts w:ascii="Times New Roman" w:hAnsi="Times New Roman"/>
          <w:b/>
          <w:bCs/>
          <w:lang w:val="en-GB"/>
        </w:rPr>
      </w:pPr>
      <w:r w:rsidRPr="00E946A9">
        <w:rPr>
          <w:rFonts w:ascii="Times New Roman" w:hAnsi="Times New Roman"/>
          <w:b/>
          <w:bCs/>
          <w:lang w:val="en-GB"/>
        </w:rPr>
        <w:t xml:space="preserve">Proposal 1: RAN3 to </w:t>
      </w:r>
      <w:r w:rsidR="0061618C">
        <w:rPr>
          <w:rFonts w:ascii="Times New Roman" w:hAnsi="Times New Roman"/>
          <w:b/>
          <w:bCs/>
          <w:lang w:val="en-GB"/>
        </w:rPr>
        <w:t>discuss</w:t>
      </w:r>
      <w:r w:rsidRPr="00E946A9">
        <w:rPr>
          <w:rFonts w:ascii="Times New Roman" w:hAnsi="Times New Roman"/>
          <w:b/>
          <w:bCs/>
          <w:lang w:val="en-GB"/>
        </w:rPr>
        <w:t xml:space="preserve"> a procedure for </w:t>
      </w:r>
      <w:r w:rsidR="00694484" w:rsidRPr="00694484">
        <w:rPr>
          <w:rFonts w:ascii="Times New Roman" w:hAnsi="Times New Roman"/>
          <w:b/>
          <w:bCs/>
          <w:lang w:val="en-GB"/>
        </w:rPr>
        <w:t>parallel</w:t>
      </w:r>
      <w:r w:rsidRPr="00E946A9">
        <w:rPr>
          <w:rFonts w:ascii="Times New Roman" w:hAnsi="Times New Roman"/>
          <w:b/>
          <w:bCs/>
          <w:lang w:val="en-GB"/>
        </w:rPr>
        <w:t xml:space="preserve"> </w:t>
      </w:r>
      <w:r w:rsidR="00694484">
        <w:rPr>
          <w:rFonts w:ascii="Times New Roman" w:hAnsi="Times New Roman"/>
          <w:b/>
          <w:bCs/>
          <w:lang w:val="en-GB"/>
        </w:rPr>
        <w:t xml:space="preserve">F1-C </w:t>
      </w:r>
      <w:r w:rsidRPr="00E946A9">
        <w:rPr>
          <w:rFonts w:ascii="Times New Roman" w:hAnsi="Times New Roman"/>
          <w:b/>
          <w:bCs/>
          <w:lang w:val="en-GB"/>
        </w:rPr>
        <w:t xml:space="preserve">migration of </w:t>
      </w:r>
      <w:r w:rsidR="00694484">
        <w:rPr>
          <w:rFonts w:ascii="Times New Roman" w:hAnsi="Times New Roman"/>
          <w:b/>
          <w:bCs/>
          <w:lang w:val="en-GB"/>
        </w:rPr>
        <w:t xml:space="preserve">all </w:t>
      </w:r>
      <w:r w:rsidRPr="00E946A9">
        <w:rPr>
          <w:rFonts w:ascii="Times New Roman" w:hAnsi="Times New Roman"/>
          <w:b/>
          <w:bCs/>
          <w:lang w:val="en-GB"/>
        </w:rPr>
        <w:t>descendant nodes</w:t>
      </w:r>
      <w:r>
        <w:rPr>
          <w:rFonts w:ascii="Times New Roman" w:hAnsi="Times New Roman"/>
          <w:b/>
          <w:bCs/>
          <w:lang w:val="en-GB"/>
        </w:rPr>
        <w:t xml:space="preserve"> during intra-donor topology adaptation</w:t>
      </w:r>
      <w:r w:rsidRPr="00E946A9">
        <w:rPr>
          <w:rFonts w:ascii="Times New Roman" w:hAnsi="Times New Roman"/>
          <w:b/>
          <w:bCs/>
          <w:lang w:val="en-GB"/>
        </w:rPr>
        <w:t>.</w:t>
      </w:r>
    </w:p>
    <w:p w:rsidR="004A4F41" w:rsidRDefault="005F1315" w:rsidP="001C075A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Another </w:t>
      </w:r>
      <w:r w:rsidR="0061618C">
        <w:rPr>
          <w:rFonts w:ascii="Times New Roman" w:hAnsi="Times New Roman"/>
          <w:lang w:val="en-GB"/>
        </w:rPr>
        <w:t>way to</w:t>
      </w:r>
      <w:r w:rsidR="00E225E4">
        <w:rPr>
          <w:rFonts w:ascii="Times New Roman" w:hAnsi="Times New Roman"/>
          <w:lang w:val="en-GB"/>
        </w:rPr>
        <w:t>o cut down</w:t>
      </w:r>
      <w:r w:rsidR="0061618C">
        <w:rPr>
          <w:rFonts w:ascii="Times New Roman" w:hAnsi="Times New Roman"/>
          <w:lang w:val="en-GB"/>
        </w:rPr>
        <w:t xml:space="preserve"> on</w:t>
      </w:r>
      <w:r w:rsidR="00E225E4">
        <w:rPr>
          <w:rFonts w:ascii="Times New Roman" w:hAnsi="Times New Roman"/>
          <w:lang w:val="en-GB"/>
        </w:rPr>
        <w:t xml:space="preserve"> interruption time </w:t>
      </w:r>
      <w:r w:rsidR="00060D9E">
        <w:rPr>
          <w:rFonts w:ascii="Times New Roman" w:hAnsi="Times New Roman"/>
          <w:lang w:val="en-GB"/>
        </w:rPr>
        <w:t xml:space="preserve">is to </w:t>
      </w:r>
      <w:r w:rsidR="004A4F41">
        <w:rPr>
          <w:rFonts w:ascii="Times New Roman" w:hAnsi="Times New Roman"/>
          <w:lang w:val="en-GB"/>
        </w:rPr>
        <w:t xml:space="preserve">reduce the number of signalling handshakes </w:t>
      </w:r>
      <w:r w:rsidR="000551B1">
        <w:rPr>
          <w:rFonts w:ascii="Times New Roman" w:hAnsi="Times New Roman"/>
          <w:lang w:val="en-GB"/>
        </w:rPr>
        <w:t xml:space="preserve">needed </w:t>
      </w:r>
      <w:r w:rsidR="004A4F41">
        <w:rPr>
          <w:rFonts w:ascii="Times New Roman" w:hAnsi="Times New Roman"/>
          <w:lang w:val="en-GB"/>
        </w:rPr>
        <w:t xml:space="preserve">for F1 migration. </w:t>
      </w:r>
    </w:p>
    <w:p w:rsidR="004A4F41" w:rsidRPr="00F45C90" w:rsidRDefault="004A4F41" w:rsidP="001C075A">
      <w:pPr>
        <w:rPr>
          <w:rFonts w:ascii="Times New Roman" w:hAnsi="Times New Roman"/>
          <w:b/>
          <w:bCs/>
          <w:lang w:val="en-GB"/>
        </w:rPr>
      </w:pPr>
      <w:r w:rsidRPr="00F45C90">
        <w:rPr>
          <w:rFonts w:ascii="Times New Roman" w:hAnsi="Times New Roman"/>
          <w:b/>
          <w:bCs/>
          <w:lang w:val="en-GB"/>
        </w:rPr>
        <w:t>Proposal 2: RAN3 to consider means to reduce the number of signalling handshakes for F1 migration.</w:t>
      </w:r>
    </w:p>
    <w:p w:rsidR="004A4F41" w:rsidRDefault="004A4F41" w:rsidP="001C075A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One </w:t>
      </w:r>
      <w:r w:rsidR="000551B1">
        <w:rPr>
          <w:rFonts w:ascii="Times New Roman" w:hAnsi="Times New Roman"/>
          <w:lang w:val="en-GB"/>
        </w:rPr>
        <w:t>option is</w:t>
      </w:r>
      <w:r>
        <w:rPr>
          <w:rFonts w:ascii="Times New Roman" w:hAnsi="Times New Roman"/>
          <w:lang w:val="en-GB"/>
        </w:rPr>
        <w:t xml:space="preserve"> to </w:t>
      </w:r>
      <w:r w:rsidR="000551B1">
        <w:rPr>
          <w:rFonts w:ascii="Times New Roman" w:hAnsi="Times New Roman"/>
          <w:lang w:val="en-GB"/>
        </w:rPr>
        <w:t>use</w:t>
      </w:r>
      <w:r>
        <w:rPr>
          <w:rFonts w:ascii="Times New Roman" w:hAnsi="Times New Roman"/>
          <w:lang w:val="en-GB"/>
        </w:rPr>
        <w:t xml:space="preserve"> MobIKE for the migration of</w:t>
      </w:r>
      <w:r w:rsidR="004A3FA5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IPsec</w:t>
      </w:r>
      <w:r w:rsidR="004A3FA5">
        <w:rPr>
          <w:rFonts w:ascii="Times New Roman" w:hAnsi="Times New Roman"/>
          <w:lang w:val="en-GB"/>
        </w:rPr>
        <w:t xml:space="preserve"> to a new IP address</w:t>
      </w:r>
      <w:r>
        <w:rPr>
          <w:rFonts w:ascii="Times New Roman" w:hAnsi="Times New Roman"/>
          <w:lang w:val="en-GB"/>
        </w:rPr>
        <w:t>.</w:t>
      </w:r>
      <w:r w:rsidR="000551B1">
        <w:rPr>
          <w:rFonts w:ascii="Times New Roman" w:hAnsi="Times New Roman"/>
          <w:lang w:val="en-GB"/>
        </w:rPr>
        <w:t xml:space="preserve"> This would reduce the (optimally) 4-way IKE handshake to a 2-way MobIKE handshake</w:t>
      </w:r>
      <w:r w:rsidR="00585C5B">
        <w:rPr>
          <w:rFonts w:ascii="Times New Roman" w:hAnsi="Times New Roman"/>
          <w:lang w:val="en-GB"/>
        </w:rPr>
        <w:t xml:space="preserve"> and avoid the 2-way handshake for </w:t>
      </w:r>
      <w:r w:rsidR="007E230D">
        <w:rPr>
          <w:rFonts w:ascii="Times New Roman" w:hAnsi="Times New Roman"/>
          <w:lang w:val="en-GB"/>
        </w:rPr>
        <w:t xml:space="preserve">the </w:t>
      </w:r>
      <w:r w:rsidR="00585C5B">
        <w:rPr>
          <w:rFonts w:ascii="Times New Roman" w:hAnsi="Times New Roman"/>
          <w:lang w:val="en-GB"/>
        </w:rPr>
        <w:t xml:space="preserve">SCTP </w:t>
      </w:r>
      <w:r w:rsidR="007E230D">
        <w:rPr>
          <w:rFonts w:ascii="Times New Roman" w:hAnsi="Times New Roman"/>
          <w:lang w:val="en-GB"/>
        </w:rPr>
        <w:t>IP address update</w:t>
      </w:r>
      <w:r w:rsidR="000551B1">
        <w:rPr>
          <w:rFonts w:ascii="Times New Roman" w:hAnsi="Times New Roman"/>
          <w:lang w:val="en-GB"/>
        </w:rPr>
        <w:t xml:space="preserve">. </w:t>
      </w:r>
      <w:r w:rsidR="000A4522">
        <w:rPr>
          <w:rFonts w:ascii="Times New Roman" w:hAnsi="Times New Roman"/>
          <w:lang w:val="en-GB"/>
        </w:rPr>
        <w:t>Since</w:t>
      </w:r>
      <w:r w:rsidR="000551B1">
        <w:rPr>
          <w:rFonts w:ascii="Times New Roman" w:hAnsi="Times New Roman"/>
          <w:lang w:val="en-GB"/>
        </w:rPr>
        <w:t xml:space="preserve"> MobIKE messages can be sent in parallel </w:t>
      </w:r>
      <w:r w:rsidR="000A4522">
        <w:rPr>
          <w:rFonts w:ascii="Times New Roman" w:hAnsi="Times New Roman"/>
          <w:lang w:val="en-GB"/>
        </w:rPr>
        <w:t>with</w:t>
      </w:r>
      <w:r w:rsidR="000551B1">
        <w:rPr>
          <w:rFonts w:ascii="Times New Roman" w:hAnsi="Times New Roman"/>
          <w:lang w:val="en-GB"/>
        </w:rPr>
        <w:t xml:space="preserve"> other traffic, </w:t>
      </w:r>
      <w:r w:rsidR="000A4522">
        <w:rPr>
          <w:rFonts w:ascii="Times New Roman" w:hAnsi="Times New Roman"/>
          <w:lang w:val="en-GB"/>
        </w:rPr>
        <w:t>the signalling delay due to the F1 security update may be avoided entirely.</w:t>
      </w:r>
    </w:p>
    <w:p w:rsidR="000176BB" w:rsidRPr="009E3104" w:rsidRDefault="00700561" w:rsidP="009E3104">
      <w:r>
        <w:rPr>
          <w:rFonts w:ascii="Times New Roman" w:hAnsi="Times New Roman"/>
          <w:b/>
          <w:bCs/>
          <w:lang w:val="en-GB"/>
        </w:rPr>
        <w:t xml:space="preserve">Proposal 3: RAN3 to consider </w:t>
      </w:r>
      <w:r w:rsidR="0061618C">
        <w:rPr>
          <w:rFonts w:ascii="Times New Roman" w:hAnsi="Times New Roman"/>
          <w:b/>
          <w:bCs/>
          <w:lang w:val="en-GB"/>
        </w:rPr>
        <w:t xml:space="preserve">the </w:t>
      </w:r>
      <w:r>
        <w:rPr>
          <w:rFonts w:ascii="Times New Roman" w:hAnsi="Times New Roman"/>
          <w:b/>
          <w:bCs/>
          <w:lang w:val="en-GB"/>
        </w:rPr>
        <w:t xml:space="preserve">use of </w:t>
      </w:r>
      <w:proofErr w:type="spellStart"/>
      <w:r>
        <w:rPr>
          <w:rFonts w:ascii="Times New Roman" w:hAnsi="Times New Roman"/>
          <w:b/>
          <w:bCs/>
          <w:lang w:val="en-GB"/>
        </w:rPr>
        <w:t>MobIKE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</w:t>
      </w:r>
      <w:r w:rsidR="000A4522">
        <w:rPr>
          <w:rFonts w:ascii="Times New Roman" w:hAnsi="Times New Roman"/>
          <w:b/>
          <w:bCs/>
          <w:lang w:val="en-GB"/>
        </w:rPr>
        <w:t>for the migration of</w:t>
      </w:r>
      <w:r w:rsidR="004A3FA5">
        <w:rPr>
          <w:rFonts w:ascii="Times New Roman" w:hAnsi="Times New Roman"/>
          <w:b/>
          <w:bCs/>
          <w:lang w:val="en-GB"/>
        </w:rPr>
        <w:t xml:space="preserve"> IPsec </w:t>
      </w:r>
      <w:r w:rsidR="00325671">
        <w:rPr>
          <w:rFonts w:ascii="Times New Roman" w:hAnsi="Times New Roman"/>
          <w:b/>
          <w:bCs/>
          <w:lang w:val="en-GB"/>
        </w:rPr>
        <w:t>to a new IP address</w:t>
      </w:r>
      <w:r w:rsidR="004A3FA5">
        <w:rPr>
          <w:rFonts w:ascii="Times New Roman" w:hAnsi="Times New Roman"/>
          <w:b/>
          <w:bCs/>
          <w:lang w:val="en-GB"/>
        </w:rPr>
        <w:t>.</w:t>
      </w:r>
      <w:r w:rsidR="00B87706" w:rsidRPr="006367AE">
        <w:t xml:space="preserve">  </w:t>
      </w:r>
      <w:r w:rsidR="0013411C" w:rsidRPr="006367AE">
        <w:t xml:space="preserve"> </w:t>
      </w:r>
      <w:r w:rsidR="00BA428F" w:rsidRPr="006367AE">
        <w:t xml:space="preserve">  </w:t>
      </w:r>
      <w:r w:rsidR="00364067" w:rsidRPr="006367AE">
        <w:t xml:space="preserve"> </w:t>
      </w:r>
    </w:p>
    <w:p w:rsidR="00455773" w:rsidRDefault="004528C7" w:rsidP="00455773">
      <w:pPr>
        <w:pStyle w:val="Heading2"/>
      </w:pPr>
      <w:r>
        <w:t>Packet Loss Recovery in Intra-Donor Topology Adaptation</w:t>
      </w:r>
    </w:p>
    <w:p w:rsidR="00EC313E" w:rsidRDefault="000C0566" w:rsidP="00455773">
      <w:pPr>
        <w:pStyle w:val="Caption"/>
        <w:jc w:val="both"/>
      </w:pPr>
      <w:r>
        <w:object w:dxaOrig="21210" w:dyaOrig="13860">
          <v:shape id="_x0000_i1028" type="#_x0000_t75" style="width:476.3pt;height:311.1pt" o:ole="">
            <v:imagedata r:id="rId14" o:title=""/>
          </v:shape>
          <o:OLEObject Type="Embed" ProgID="Visio.Drawing.11" ShapeID="_x0000_i1028" DrawAspect="Content" ObjectID="_1658154401" r:id="rId15"/>
        </w:object>
      </w:r>
    </w:p>
    <w:p w:rsidR="009E3104" w:rsidRDefault="00455773" w:rsidP="000C0566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 w:rsidR="006B1DD7">
        <w:rPr>
          <w:lang w:val="en-US"/>
        </w:rPr>
        <w:t>:</w:t>
      </w:r>
      <w:r w:rsidRPr="00D47E81">
        <w:rPr>
          <w:lang w:val="en-US"/>
        </w:rPr>
        <w:t xml:space="preserve">Packet loss </w:t>
      </w:r>
      <w:r w:rsidR="006B1DD7">
        <w:rPr>
          <w:lang w:val="en-US"/>
        </w:rPr>
        <w:t>during</w:t>
      </w:r>
      <w:r w:rsidR="006B1DD7" w:rsidRPr="00D47E81">
        <w:rPr>
          <w:lang w:val="en-US"/>
        </w:rPr>
        <w:t xml:space="preserve"> </w:t>
      </w:r>
      <w:r w:rsidRPr="00D47E81">
        <w:rPr>
          <w:lang w:val="en-US"/>
        </w:rPr>
        <w:t>intra-donor migration: 4a: Packet loss in downlink, 4b: Packet loss in uplink</w:t>
      </w:r>
    </w:p>
    <w:p w:rsidR="00903558" w:rsidRDefault="005E1F2B" w:rsidP="009E3104">
      <w:pPr>
        <w:pStyle w:val="Caption"/>
        <w:jc w:val="both"/>
        <w:rPr>
          <w:rFonts w:ascii="Times New Roman" w:hAnsi="Times New Roman"/>
          <w:b w:val="0"/>
          <w:bCs w:val="0"/>
          <w:lang w:val="en-GB"/>
        </w:rPr>
      </w:pPr>
      <w:r>
        <w:rPr>
          <w:rFonts w:ascii="Times New Roman" w:hAnsi="Times New Roman"/>
          <w:b w:val="0"/>
          <w:bCs w:val="0"/>
          <w:lang w:val="en-GB"/>
        </w:rPr>
        <w:t xml:space="preserve">Another aspect to </w:t>
      </w:r>
      <w:r w:rsidR="00325671">
        <w:rPr>
          <w:rFonts w:ascii="Times New Roman" w:hAnsi="Times New Roman"/>
          <w:b w:val="0"/>
          <w:bCs w:val="0"/>
          <w:lang w:val="en-GB"/>
        </w:rPr>
        <w:t xml:space="preserve">be </w:t>
      </w:r>
      <w:r>
        <w:rPr>
          <w:rFonts w:ascii="Times New Roman" w:hAnsi="Times New Roman"/>
          <w:b w:val="0"/>
          <w:bCs w:val="0"/>
          <w:lang w:val="en-GB"/>
        </w:rPr>
        <w:t>consider</w:t>
      </w:r>
      <w:r w:rsidR="00325671">
        <w:rPr>
          <w:rFonts w:ascii="Times New Roman" w:hAnsi="Times New Roman"/>
          <w:b w:val="0"/>
          <w:bCs w:val="0"/>
          <w:lang w:val="en-GB"/>
        </w:rPr>
        <w:t>ed</w:t>
      </w:r>
      <w:r>
        <w:rPr>
          <w:rFonts w:ascii="Times New Roman" w:hAnsi="Times New Roman"/>
          <w:b w:val="0"/>
          <w:bCs w:val="0"/>
          <w:lang w:val="en-GB"/>
        </w:rPr>
        <w:t xml:space="preserve"> is packet loss </w:t>
      </w:r>
      <w:r w:rsidR="00903558">
        <w:rPr>
          <w:rFonts w:ascii="Times New Roman" w:hAnsi="Times New Roman"/>
          <w:b w:val="0"/>
          <w:bCs w:val="0"/>
          <w:lang w:val="en-GB"/>
        </w:rPr>
        <w:t xml:space="preserve">during </w:t>
      </w:r>
      <w:r>
        <w:rPr>
          <w:rFonts w:ascii="Times New Roman" w:hAnsi="Times New Roman"/>
          <w:b w:val="0"/>
          <w:bCs w:val="0"/>
          <w:lang w:val="en-GB"/>
        </w:rPr>
        <w:t>intra-donor topology adaptation. Figure 4 illustrates two scenarios</w:t>
      </w:r>
      <w:r w:rsidR="00903558">
        <w:rPr>
          <w:rFonts w:ascii="Times New Roman" w:hAnsi="Times New Roman"/>
          <w:b w:val="0"/>
          <w:bCs w:val="0"/>
          <w:lang w:val="en-GB"/>
        </w:rPr>
        <w:t xml:space="preserve"> where packets from and</w:t>
      </w:r>
      <w:r w:rsidR="00325671">
        <w:rPr>
          <w:rFonts w:ascii="Times New Roman" w:hAnsi="Times New Roman"/>
          <w:b w:val="0"/>
          <w:bCs w:val="0"/>
          <w:lang w:val="en-GB"/>
        </w:rPr>
        <w:t>/</w:t>
      </w:r>
      <w:r w:rsidR="00903558">
        <w:rPr>
          <w:rFonts w:ascii="Times New Roman" w:hAnsi="Times New Roman"/>
          <w:b w:val="0"/>
          <w:bCs w:val="0"/>
          <w:lang w:val="en-GB"/>
        </w:rPr>
        <w:t>to descendent nodes are dropped</w:t>
      </w:r>
      <w:r>
        <w:rPr>
          <w:rFonts w:ascii="Times New Roman" w:hAnsi="Times New Roman"/>
          <w:b w:val="0"/>
          <w:bCs w:val="0"/>
          <w:lang w:val="en-GB"/>
        </w:rPr>
        <w:t xml:space="preserve"> during intra-donor migration. </w:t>
      </w:r>
    </w:p>
    <w:p w:rsidR="00903558" w:rsidRDefault="005E1F2B" w:rsidP="009E3104">
      <w:pPr>
        <w:pStyle w:val="Caption"/>
        <w:jc w:val="both"/>
        <w:rPr>
          <w:rFonts w:ascii="Times New Roman" w:hAnsi="Times New Roman"/>
          <w:b w:val="0"/>
          <w:bCs w:val="0"/>
          <w:lang w:val="en-GB"/>
        </w:rPr>
      </w:pPr>
      <w:r>
        <w:rPr>
          <w:rFonts w:ascii="Times New Roman" w:hAnsi="Times New Roman"/>
          <w:b w:val="0"/>
          <w:bCs w:val="0"/>
          <w:lang w:val="en-GB"/>
        </w:rPr>
        <w:t xml:space="preserve">In Figure 4a, the IAB-donor-CU sends </w:t>
      </w:r>
      <w:r w:rsidR="00903558">
        <w:rPr>
          <w:rFonts w:ascii="Times New Roman" w:hAnsi="Times New Roman"/>
          <w:b w:val="0"/>
          <w:bCs w:val="0"/>
          <w:lang w:val="en-GB"/>
        </w:rPr>
        <w:t>a DL packet on the source path to a descendent node of the migrating IAB-node</w:t>
      </w:r>
      <w:r>
        <w:rPr>
          <w:rFonts w:ascii="Times New Roman" w:hAnsi="Times New Roman"/>
          <w:b w:val="0"/>
          <w:bCs w:val="0"/>
          <w:lang w:val="en-GB"/>
        </w:rPr>
        <w:t xml:space="preserve">. </w:t>
      </w:r>
      <w:r w:rsidR="00903558">
        <w:rPr>
          <w:rFonts w:ascii="Times New Roman" w:hAnsi="Times New Roman"/>
          <w:b w:val="0"/>
          <w:bCs w:val="0"/>
          <w:lang w:val="en-GB"/>
        </w:rPr>
        <w:t xml:space="preserve">If the packet arrives at the parent node after the migrating IAB-MT has started HO execution, the packet will get dropped since connectivity to the migrating IAB-MT has discontinued. </w:t>
      </w:r>
    </w:p>
    <w:p w:rsidR="0004607B" w:rsidRDefault="004A40F3" w:rsidP="009E3104">
      <w:pPr>
        <w:pStyle w:val="Caption"/>
        <w:jc w:val="both"/>
        <w:rPr>
          <w:rFonts w:ascii="Times New Roman" w:hAnsi="Times New Roman"/>
          <w:b w:val="0"/>
          <w:bCs w:val="0"/>
          <w:lang w:val="en-GB"/>
        </w:rPr>
      </w:pPr>
      <w:r>
        <w:rPr>
          <w:rFonts w:ascii="Times New Roman" w:hAnsi="Times New Roman"/>
          <w:b w:val="0"/>
          <w:bCs w:val="0"/>
          <w:lang w:val="en-GB"/>
        </w:rPr>
        <w:t xml:space="preserve">In Figure 4b, the </w:t>
      </w:r>
      <w:r w:rsidR="00903558">
        <w:rPr>
          <w:rFonts w:ascii="Times New Roman" w:hAnsi="Times New Roman"/>
          <w:b w:val="0"/>
          <w:bCs w:val="0"/>
          <w:lang w:val="en-GB"/>
        </w:rPr>
        <w:t>descendant node sends an UL packet to the IAB-donor via the source path</w:t>
      </w:r>
      <w:r>
        <w:rPr>
          <w:rFonts w:ascii="Times New Roman" w:hAnsi="Times New Roman"/>
          <w:b w:val="0"/>
          <w:bCs w:val="0"/>
          <w:lang w:val="en-GB"/>
        </w:rPr>
        <w:t>.</w:t>
      </w:r>
      <w:r w:rsidR="00875827">
        <w:rPr>
          <w:rFonts w:ascii="Times New Roman" w:hAnsi="Times New Roman"/>
          <w:b w:val="0"/>
          <w:bCs w:val="0"/>
          <w:lang w:val="en-GB"/>
        </w:rPr>
        <w:t xml:space="preserve"> </w:t>
      </w:r>
      <w:r w:rsidR="00903558">
        <w:rPr>
          <w:rFonts w:ascii="Times New Roman" w:hAnsi="Times New Roman"/>
          <w:b w:val="0"/>
          <w:bCs w:val="0"/>
          <w:lang w:val="en-GB"/>
        </w:rPr>
        <w:t xml:space="preserve">If the packet arrives </w:t>
      </w:r>
      <w:r w:rsidR="00C52ADD">
        <w:rPr>
          <w:rFonts w:ascii="Times New Roman" w:hAnsi="Times New Roman"/>
          <w:b w:val="0"/>
          <w:bCs w:val="0"/>
          <w:lang w:val="en-GB"/>
        </w:rPr>
        <w:t xml:space="preserve">at </w:t>
      </w:r>
      <w:r w:rsidR="00903558">
        <w:rPr>
          <w:rFonts w:ascii="Times New Roman" w:hAnsi="Times New Roman"/>
          <w:b w:val="0"/>
          <w:bCs w:val="0"/>
          <w:lang w:val="en-GB"/>
        </w:rPr>
        <w:t xml:space="preserve">the migrating IAB-node after it has started HO execution, the packet will have to get dropped since connectivity to the source-path parent has discontinued. </w:t>
      </w:r>
      <w:r w:rsidR="00875827">
        <w:rPr>
          <w:rFonts w:ascii="Times New Roman" w:hAnsi="Times New Roman"/>
          <w:b w:val="0"/>
          <w:bCs w:val="0"/>
          <w:lang w:val="en-GB"/>
        </w:rPr>
        <w:t xml:space="preserve">Since the packet carries </w:t>
      </w:r>
      <w:r w:rsidR="00903558">
        <w:rPr>
          <w:rFonts w:ascii="Times New Roman" w:hAnsi="Times New Roman"/>
          <w:b w:val="0"/>
          <w:bCs w:val="0"/>
          <w:lang w:val="en-GB"/>
        </w:rPr>
        <w:t>the BAP address and</w:t>
      </w:r>
      <w:r w:rsidR="00875827">
        <w:rPr>
          <w:rFonts w:ascii="Times New Roman" w:hAnsi="Times New Roman"/>
          <w:b w:val="0"/>
          <w:bCs w:val="0"/>
          <w:lang w:val="en-GB"/>
        </w:rPr>
        <w:t xml:space="preserve"> IP address</w:t>
      </w:r>
      <w:r w:rsidR="00903558">
        <w:rPr>
          <w:rFonts w:ascii="Times New Roman" w:hAnsi="Times New Roman"/>
          <w:b w:val="0"/>
          <w:bCs w:val="0"/>
          <w:lang w:val="en-GB"/>
        </w:rPr>
        <w:t xml:space="preserve"> pertaining to the source-path IAB-donor-DU, it cannot be re</w:t>
      </w:r>
      <w:r w:rsidR="0004607B">
        <w:rPr>
          <w:rFonts w:ascii="Times New Roman" w:hAnsi="Times New Roman"/>
          <w:b w:val="0"/>
          <w:bCs w:val="0"/>
          <w:lang w:val="en-GB"/>
        </w:rPr>
        <w:t xml:space="preserve">routed via the target path. </w:t>
      </w:r>
    </w:p>
    <w:p w:rsidR="005F05D0" w:rsidRDefault="005F05D0" w:rsidP="009E3104">
      <w:pPr>
        <w:pStyle w:val="Caption"/>
        <w:jc w:val="both"/>
        <w:rPr>
          <w:rFonts w:ascii="Times New Roman" w:hAnsi="Times New Roman"/>
          <w:b w:val="0"/>
          <w:bCs w:val="0"/>
          <w:lang w:val="en-GB"/>
        </w:rPr>
      </w:pPr>
      <w:r>
        <w:rPr>
          <w:rFonts w:ascii="Times New Roman" w:hAnsi="Times New Roman"/>
          <w:b w:val="0"/>
          <w:bCs w:val="0"/>
          <w:lang w:val="en-GB"/>
        </w:rPr>
        <w:t xml:space="preserve">Therefore, packet loss can occur both in uplink and downlink during intra-donor topology adaptation and thus should be </w:t>
      </w:r>
      <w:r w:rsidR="00325671">
        <w:rPr>
          <w:rFonts w:ascii="Times New Roman" w:hAnsi="Times New Roman"/>
          <w:b w:val="0"/>
          <w:bCs w:val="0"/>
          <w:lang w:val="en-GB"/>
        </w:rPr>
        <w:t xml:space="preserve">addressed </w:t>
      </w:r>
      <w:r>
        <w:rPr>
          <w:rFonts w:ascii="Times New Roman" w:hAnsi="Times New Roman"/>
          <w:b w:val="0"/>
          <w:bCs w:val="0"/>
          <w:lang w:val="en-GB"/>
        </w:rPr>
        <w:t>by RAN3.</w:t>
      </w:r>
    </w:p>
    <w:p w:rsidR="009E3104" w:rsidRPr="005E1F2B" w:rsidRDefault="005F05D0" w:rsidP="009E3104">
      <w:pPr>
        <w:pStyle w:val="Caption"/>
        <w:jc w:val="both"/>
        <w:rPr>
          <w:rFonts w:ascii="Times New Roman" w:hAnsi="Times New Roman"/>
          <w:b w:val="0"/>
          <w:bCs w:val="0"/>
          <w:lang w:val="en-GB"/>
        </w:rPr>
      </w:pPr>
      <w:r>
        <w:rPr>
          <w:rFonts w:ascii="Times New Roman" w:hAnsi="Times New Roman"/>
          <w:lang w:val="en-GB"/>
        </w:rPr>
        <w:t xml:space="preserve">Proposal 4: RAN3 to consider mechanisms for packet loss recovery </w:t>
      </w:r>
      <w:r w:rsidR="004A3457">
        <w:rPr>
          <w:rFonts w:ascii="Times New Roman" w:hAnsi="Times New Roman"/>
          <w:lang w:val="en-GB"/>
        </w:rPr>
        <w:t xml:space="preserve">at descendant nodes </w:t>
      </w:r>
      <w:r>
        <w:rPr>
          <w:rFonts w:ascii="Times New Roman" w:hAnsi="Times New Roman"/>
          <w:lang w:val="en-GB"/>
        </w:rPr>
        <w:t>in intra-donor topology ad</w:t>
      </w:r>
      <w:r w:rsidR="004A3457">
        <w:rPr>
          <w:rFonts w:ascii="Times New Roman" w:hAnsi="Times New Roman"/>
          <w:lang w:val="en-GB"/>
        </w:rPr>
        <w:t>aptation.</w:t>
      </w:r>
      <w:r w:rsidR="004A40F3">
        <w:rPr>
          <w:rFonts w:ascii="Times New Roman" w:hAnsi="Times New Roman"/>
          <w:b w:val="0"/>
          <w:bCs w:val="0"/>
          <w:lang w:val="en-GB"/>
        </w:rPr>
        <w:t xml:space="preserve"> </w:t>
      </w:r>
      <w:r w:rsidR="005E1F2B">
        <w:rPr>
          <w:rFonts w:ascii="Times New Roman" w:hAnsi="Times New Roman"/>
          <w:b w:val="0"/>
          <w:bCs w:val="0"/>
          <w:lang w:val="en-GB"/>
        </w:rPr>
        <w:t xml:space="preserve"> </w:t>
      </w:r>
    </w:p>
    <w:p w:rsidR="009E3104" w:rsidRPr="007D3FE8" w:rsidRDefault="007D3FE8" w:rsidP="009E3104">
      <w:pPr>
        <w:rPr>
          <w:rFonts w:ascii="Times New Roman" w:hAnsi="Times New Roman"/>
          <w:lang w:val="en-GB" w:eastAsia="x-none"/>
        </w:rPr>
      </w:pPr>
      <w:r w:rsidRPr="007D3FE8">
        <w:rPr>
          <w:rFonts w:ascii="Times New Roman" w:hAnsi="Times New Roman"/>
          <w:lang w:val="en-GB" w:eastAsia="x-none"/>
        </w:rPr>
        <w:t xml:space="preserve">In </w:t>
      </w:r>
      <w:r w:rsidR="0004607B">
        <w:rPr>
          <w:rFonts w:ascii="Times New Roman" w:hAnsi="Times New Roman"/>
          <w:lang w:val="en-GB" w:eastAsia="x-none"/>
        </w:rPr>
        <w:t xml:space="preserve">the </w:t>
      </w:r>
      <w:r w:rsidRPr="007D3FE8">
        <w:rPr>
          <w:rFonts w:ascii="Times New Roman" w:hAnsi="Times New Roman"/>
          <w:lang w:val="en-GB" w:eastAsia="x-none"/>
        </w:rPr>
        <w:t>do</w:t>
      </w:r>
      <w:r>
        <w:rPr>
          <w:rFonts w:ascii="Times New Roman" w:hAnsi="Times New Roman"/>
          <w:lang w:val="en-GB" w:eastAsia="x-none"/>
        </w:rPr>
        <w:t>wnlink, the</w:t>
      </w:r>
      <w:r w:rsidR="0004607B">
        <w:rPr>
          <w:rFonts w:ascii="Times New Roman" w:hAnsi="Times New Roman"/>
          <w:lang w:val="en-GB" w:eastAsia="x-none"/>
        </w:rPr>
        <w:t xml:space="preserve"> descendant node can indicate to the CU the packet loss</w:t>
      </w:r>
      <w:r>
        <w:rPr>
          <w:rFonts w:ascii="Times New Roman" w:hAnsi="Times New Roman"/>
          <w:lang w:val="en-GB" w:eastAsia="x-none"/>
        </w:rPr>
        <w:t xml:space="preserve"> </w:t>
      </w:r>
      <w:r w:rsidR="0004607B">
        <w:rPr>
          <w:rFonts w:ascii="Times New Roman" w:hAnsi="Times New Roman"/>
          <w:lang w:val="en-GB" w:eastAsia="x-none"/>
        </w:rPr>
        <w:t xml:space="preserve">via the </w:t>
      </w:r>
      <w:r>
        <w:rPr>
          <w:rFonts w:ascii="Times New Roman" w:hAnsi="Times New Roman"/>
          <w:lang w:val="en-GB" w:eastAsia="x-none"/>
        </w:rPr>
        <w:t xml:space="preserve">DDDS </w:t>
      </w:r>
      <w:r w:rsidR="0004607B">
        <w:rPr>
          <w:rFonts w:ascii="Times New Roman" w:hAnsi="Times New Roman"/>
          <w:lang w:val="en-GB" w:eastAsia="x-none"/>
        </w:rPr>
        <w:t>message supported by the NR user plane protocol</w:t>
      </w:r>
      <w:r w:rsidR="00FF03EF">
        <w:rPr>
          <w:rFonts w:ascii="Times New Roman" w:hAnsi="Times New Roman"/>
          <w:lang w:val="en-GB" w:eastAsia="x-none"/>
        </w:rPr>
        <w:t>.</w:t>
      </w:r>
      <w:r w:rsidR="0004607B">
        <w:rPr>
          <w:rFonts w:ascii="Times New Roman" w:hAnsi="Times New Roman"/>
          <w:lang w:val="en-GB" w:eastAsia="x-none"/>
        </w:rPr>
        <w:t xml:space="preserve"> Th</w:t>
      </w:r>
      <w:r w:rsidR="00325671">
        <w:rPr>
          <w:rFonts w:ascii="Times New Roman" w:hAnsi="Times New Roman"/>
          <w:lang w:val="en-GB" w:eastAsia="x-none"/>
        </w:rPr>
        <w:t>is</w:t>
      </w:r>
      <w:r w:rsidR="0004607B">
        <w:rPr>
          <w:rFonts w:ascii="Times New Roman" w:hAnsi="Times New Roman"/>
          <w:lang w:val="en-GB" w:eastAsia="x-none"/>
        </w:rPr>
        <w:t xml:space="preserve"> allows the CU to recover the packet loss via retransmission</w:t>
      </w:r>
      <w:r>
        <w:rPr>
          <w:rFonts w:ascii="Times New Roman" w:hAnsi="Times New Roman"/>
          <w:lang w:val="en-GB" w:eastAsia="x-none"/>
        </w:rPr>
        <w:t>.</w:t>
      </w:r>
    </w:p>
    <w:p w:rsidR="00956901" w:rsidRDefault="0004607B" w:rsidP="002252CF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>Observation 3:</w:t>
      </w:r>
      <w:r w:rsidR="007F4B2D">
        <w:rPr>
          <w:rFonts w:ascii="Times New Roman" w:hAnsi="Times New Roman"/>
          <w:b/>
          <w:bCs/>
          <w:lang w:val="en-GB"/>
        </w:rPr>
        <w:t xml:space="preserve"> </w:t>
      </w:r>
      <w:r w:rsidR="00D10C93">
        <w:rPr>
          <w:rFonts w:ascii="Times New Roman" w:hAnsi="Times New Roman"/>
          <w:b/>
          <w:bCs/>
          <w:lang w:val="en-GB"/>
        </w:rPr>
        <w:t>The NR</w:t>
      </w:r>
      <w:r>
        <w:rPr>
          <w:rFonts w:ascii="Times New Roman" w:hAnsi="Times New Roman"/>
          <w:b/>
          <w:bCs/>
          <w:lang w:val="en-GB"/>
        </w:rPr>
        <w:t xml:space="preserve"> </w:t>
      </w:r>
      <w:r w:rsidR="00D10C93">
        <w:rPr>
          <w:rFonts w:ascii="Times New Roman" w:hAnsi="Times New Roman"/>
          <w:b/>
          <w:bCs/>
          <w:lang w:val="en-GB"/>
        </w:rPr>
        <w:t xml:space="preserve">UP protocol can be used to recover </w:t>
      </w:r>
      <w:r>
        <w:rPr>
          <w:rFonts w:ascii="Times New Roman" w:hAnsi="Times New Roman"/>
          <w:b/>
          <w:bCs/>
          <w:lang w:val="en-GB"/>
        </w:rPr>
        <w:t xml:space="preserve">DL </w:t>
      </w:r>
      <w:r w:rsidR="00D10C93">
        <w:rPr>
          <w:rFonts w:ascii="Times New Roman" w:hAnsi="Times New Roman"/>
          <w:b/>
          <w:bCs/>
          <w:lang w:val="en-GB"/>
        </w:rPr>
        <w:t>packet</w:t>
      </w:r>
      <w:r>
        <w:rPr>
          <w:rFonts w:ascii="Times New Roman" w:hAnsi="Times New Roman"/>
          <w:b/>
          <w:bCs/>
          <w:lang w:val="en-GB"/>
        </w:rPr>
        <w:t xml:space="preserve"> loss </w:t>
      </w:r>
      <w:r w:rsidR="00D10C93">
        <w:rPr>
          <w:rFonts w:ascii="Times New Roman" w:hAnsi="Times New Roman"/>
          <w:b/>
          <w:bCs/>
          <w:lang w:val="en-GB"/>
        </w:rPr>
        <w:t xml:space="preserve">for descendant nodes </w:t>
      </w:r>
      <w:r w:rsidR="00325671">
        <w:rPr>
          <w:rFonts w:ascii="Times New Roman" w:hAnsi="Times New Roman"/>
          <w:b/>
          <w:bCs/>
          <w:lang w:val="en-GB"/>
        </w:rPr>
        <w:t>during</w:t>
      </w:r>
      <w:r w:rsidR="00D10C93">
        <w:rPr>
          <w:rFonts w:ascii="Times New Roman" w:hAnsi="Times New Roman"/>
          <w:b/>
          <w:bCs/>
          <w:lang w:val="en-GB"/>
        </w:rPr>
        <w:t xml:space="preserve"> intra-donor migration.</w:t>
      </w:r>
    </w:p>
    <w:p w:rsidR="00D10C93" w:rsidRPr="00D10C93" w:rsidRDefault="00D10C93" w:rsidP="002252C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An uplink version of the F1-U DDDS message can be defined to recover lost upstream packets.</w:t>
      </w:r>
    </w:p>
    <w:p w:rsidR="00A8535F" w:rsidRPr="00453AA7" w:rsidRDefault="00557C24" w:rsidP="00453AA7">
      <w:pPr>
        <w:rPr>
          <w:lang w:val="en-GB"/>
        </w:rPr>
      </w:pPr>
      <w:r w:rsidRPr="004C7CB9">
        <w:rPr>
          <w:rFonts w:ascii="Times New Roman" w:hAnsi="Times New Roman"/>
          <w:b/>
          <w:bCs/>
          <w:lang w:val="en-GB"/>
        </w:rPr>
        <w:t xml:space="preserve">Proposal </w:t>
      </w:r>
      <w:r w:rsidR="00BD4D32">
        <w:rPr>
          <w:rFonts w:ascii="Times New Roman" w:hAnsi="Times New Roman"/>
          <w:b/>
          <w:bCs/>
          <w:lang w:val="en-GB"/>
        </w:rPr>
        <w:t>5</w:t>
      </w:r>
      <w:r w:rsidRPr="004C7CB9">
        <w:rPr>
          <w:rFonts w:ascii="Times New Roman" w:hAnsi="Times New Roman"/>
          <w:b/>
          <w:bCs/>
          <w:lang w:val="en-GB"/>
        </w:rPr>
        <w:t xml:space="preserve">: </w:t>
      </w:r>
      <w:r w:rsidR="00751BB8">
        <w:rPr>
          <w:rFonts w:ascii="Times New Roman" w:hAnsi="Times New Roman"/>
          <w:b/>
          <w:bCs/>
          <w:lang w:val="en-GB"/>
        </w:rPr>
        <w:t xml:space="preserve">Extend </w:t>
      </w:r>
      <w:r w:rsidR="00D10C93">
        <w:rPr>
          <w:rFonts w:ascii="Times New Roman" w:hAnsi="Times New Roman"/>
          <w:b/>
          <w:bCs/>
          <w:lang w:val="en-GB"/>
        </w:rPr>
        <w:t xml:space="preserve">the NR-UP protocol to </w:t>
      </w:r>
      <w:r w:rsidR="00751BB8">
        <w:rPr>
          <w:rFonts w:ascii="Times New Roman" w:hAnsi="Times New Roman"/>
          <w:b/>
          <w:bCs/>
          <w:lang w:val="en-GB"/>
        </w:rPr>
        <w:t>support</w:t>
      </w:r>
      <w:r w:rsidR="00D10C93">
        <w:rPr>
          <w:rFonts w:ascii="Times New Roman" w:hAnsi="Times New Roman"/>
          <w:b/>
          <w:bCs/>
          <w:lang w:val="en-GB"/>
        </w:rPr>
        <w:t xml:space="preserve"> uplink </w:t>
      </w:r>
      <w:r w:rsidR="00751BB8">
        <w:rPr>
          <w:rFonts w:ascii="Times New Roman" w:hAnsi="Times New Roman"/>
          <w:b/>
          <w:bCs/>
          <w:lang w:val="en-GB"/>
        </w:rPr>
        <w:t>data delivery status reports to enable</w:t>
      </w:r>
      <w:r w:rsidR="00D10C93">
        <w:rPr>
          <w:rFonts w:ascii="Times New Roman" w:hAnsi="Times New Roman"/>
          <w:b/>
          <w:bCs/>
          <w:lang w:val="en-GB"/>
        </w:rPr>
        <w:t xml:space="preserve"> recovery of </w:t>
      </w:r>
      <w:r w:rsidR="00751BB8">
        <w:rPr>
          <w:rFonts w:ascii="Times New Roman" w:hAnsi="Times New Roman"/>
          <w:b/>
          <w:bCs/>
          <w:lang w:val="en-GB"/>
        </w:rPr>
        <w:t xml:space="preserve">packet loss during </w:t>
      </w:r>
      <w:r w:rsidR="00D10C93">
        <w:rPr>
          <w:rFonts w:ascii="Times New Roman" w:hAnsi="Times New Roman"/>
          <w:b/>
          <w:bCs/>
          <w:lang w:val="en-GB"/>
        </w:rPr>
        <w:t>intra-donor migration.</w:t>
      </w:r>
    </w:p>
    <w:p w:rsidR="001C1B8F" w:rsidRPr="00707EB3" w:rsidRDefault="00CB19F6" w:rsidP="00CB19F6">
      <w:pPr>
        <w:pStyle w:val="Heading1"/>
        <w:rPr>
          <w:rFonts w:eastAsia="SimSun"/>
        </w:rPr>
      </w:pPr>
      <w:r w:rsidRPr="00707EB3">
        <w:rPr>
          <w:rFonts w:eastAsia="SimSun"/>
        </w:rPr>
        <w:t>Conclusion</w:t>
      </w:r>
    </w:p>
    <w:p w:rsidR="00F81C00" w:rsidRPr="00A12F39" w:rsidRDefault="00290647" w:rsidP="00A12F39">
      <w:pPr>
        <w:spacing w:after="0"/>
        <w:rPr>
          <w:rFonts w:ascii="Times New Roman" w:hAnsi="Times New Roman"/>
        </w:rPr>
      </w:pPr>
      <w:r w:rsidRPr="00707EB3">
        <w:rPr>
          <w:rFonts w:ascii="Times New Roman" w:hAnsi="Times New Roman"/>
        </w:rPr>
        <w:t xml:space="preserve">This paper discusses </w:t>
      </w:r>
      <w:r w:rsidR="00453AA7">
        <w:rPr>
          <w:rFonts w:ascii="Times New Roman" w:hAnsi="Times New Roman"/>
        </w:rPr>
        <w:t>enhancement</w:t>
      </w:r>
      <w:r w:rsidR="00C77651">
        <w:rPr>
          <w:rFonts w:ascii="Times New Roman" w:hAnsi="Times New Roman"/>
        </w:rPr>
        <w:t>s</w:t>
      </w:r>
      <w:r w:rsidR="00453AA7">
        <w:rPr>
          <w:rFonts w:ascii="Times New Roman" w:hAnsi="Times New Roman"/>
        </w:rPr>
        <w:t xml:space="preserve"> to be considered for </w:t>
      </w:r>
      <w:r w:rsidR="00453AA7" w:rsidRPr="00707EB3">
        <w:rPr>
          <w:rFonts w:ascii="Times New Roman" w:hAnsi="Times New Roman"/>
        </w:rPr>
        <w:t>int</w:t>
      </w:r>
      <w:r w:rsidR="00453AA7">
        <w:rPr>
          <w:rFonts w:ascii="Times New Roman" w:hAnsi="Times New Roman"/>
        </w:rPr>
        <w:t>ra</w:t>
      </w:r>
      <w:r w:rsidR="00453AA7" w:rsidRPr="00707EB3">
        <w:rPr>
          <w:rFonts w:ascii="Times New Roman" w:hAnsi="Times New Roman"/>
        </w:rPr>
        <w:t>-donor topology adaptation</w:t>
      </w:r>
      <w:r w:rsidRPr="00707EB3">
        <w:rPr>
          <w:rFonts w:ascii="Times New Roman" w:hAnsi="Times New Roman"/>
        </w:rPr>
        <w:t>.</w:t>
      </w:r>
      <w:r w:rsidR="00F81C00" w:rsidRPr="00707EB3">
        <w:rPr>
          <w:rFonts w:ascii="Times New Roman" w:hAnsi="Times New Roman"/>
          <w:lang w:val="x-none"/>
        </w:rPr>
        <w:t xml:space="preserve"> </w:t>
      </w:r>
      <w:r w:rsidR="00A12F39">
        <w:rPr>
          <w:rFonts w:ascii="Times New Roman" w:hAnsi="Times New Roman"/>
        </w:rPr>
        <w:t>The</w:t>
      </w:r>
      <w:r w:rsidR="00F81C00" w:rsidRPr="00707EB3">
        <w:rPr>
          <w:rFonts w:ascii="Times New Roman" w:hAnsi="Times New Roman"/>
          <w:lang w:val="x-none"/>
        </w:rPr>
        <w:t xml:space="preserve"> following </w:t>
      </w:r>
      <w:r w:rsidR="007659D4" w:rsidRPr="00707EB3">
        <w:rPr>
          <w:rFonts w:ascii="Times New Roman" w:hAnsi="Times New Roman"/>
          <w:lang w:val="x-none"/>
        </w:rPr>
        <w:t>observation</w:t>
      </w:r>
      <w:r w:rsidR="00A12F39">
        <w:rPr>
          <w:rFonts w:ascii="Times New Roman" w:hAnsi="Times New Roman"/>
        </w:rPr>
        <w:t>s</w:t>
      </w:r>
      <w:r w:rsidR="007659D4" w:rsidRPr="00707EB3">
        <w:rPr>
          <w:rFonts w:ascii="Times New Roman" w:hAnsi="Times New Roman"/>
          <w:lang w:val="x-none"/>
        </w:rPr>
        <w:t xml:space="preserve"> and proposals</w:t>
      </w:r>
      <w:r w:rsidR="00A12F39">
        <w:rPr>
          <w:rFonts w:ascii="Times New Roman" w:hAnsi="Times New Roman"/>
        </w:rPr>
        <w:t xml:space="preserve"> have been made:</w:t>
      </w:r>
    </w:p>
    <w:p w:rsidR="00A12F39" w:rsidRPr="00707EB3" w:rsidRDefault="00A12F39" w:rsidP="00A12F39">
      <w:pPr>
        <w:spacing w:after="0"/>
        <w:rPr>
          <w:rFonts w:ascii="Times New Roman" w:hAnsi="Times New Roman"/>
          <w:lang w:val="x-none"/>
        </w:rPr>
      </w:pPr>
    </w:p>
    <w:p w:rsidR="00590C67" w:rsidRDefault="00453AA7" w:rsidP="0039634C">
      <w:pPr>
        <w:rPr>
          <w:rFonts w:ascii="Times New Roman" w:hAnsi="Times New Roman"/>
          <w:b/>
          <w:bCs/>
          <w:lang w:val="en-GB"/>
        </w:rPr>
      </w:pPr>
      <w:r w:rsidRPr="00154545">
        <w:rPr>
          <w:rFonts w:ascii="Times New Roman" w:hAnsi="Times New Roman"/>
          <w:b/>
          <w:bCs/>
          <w:lang w:val="en-GB"/>
        </w:rPr>
        <w:t xml:space="preserve">Observation 1: </w:t>
      </w:r>
      <w:r w:rsidR="005F0038">
        <w:rPr>
          <w:rFonts w:ascii="Times New Roman" w:hAnsi="Times New Roman"/>
          <w:b/>
          <w:bCs/>
          <w:lang w:val="en-GB"/>
        </w:rPr>
        <w:t xml:space="preserve">Reconfiguration of descendent nodes </w:t>
      </w:r>
      <w:r w:rsidR="005F0038" w:rsidRPr="005F0038">
        <w:rPr>
          <w:rFonts w:ascii="Times New Roman" w:hAnsi="Times New Roman"/>
          <w:b/>
          <w:bCs/>
          <w:i/>
          <w:iCs/>
          <w:lang w:val="en-GB"/>
        </w:rPr>
        <w:t>after</w:t>
      </w:r>
      <w:r w:rsidR="005F0038">
        <w:rPr>
          <w:rFonts w:ascii="Times New Roman" w:hAnsi="Times New Roman"/>
          <w:b/>
          <w:bCs/>
          <w:lang w:val="en-GB"/>
        </w:rPr>
        <w:t xml:space="preserve"> IAB-MT handover requires a sequential tier-by-tier migration procedure, which leads to large interruption times.</w:t>
      </w:r>
    </w:p>
    <w:p w:rsidR="00453AA7" w:rsidRDefault="00453AA7" w:rsidP="00453AA7">
      <w:pPr>
        <w:rPr>
          <w:rFonts w:ascii="Times New Roman" w:hAnsi="Times New Roman"/>
          <w:b/>
          <w:bCs/>
          <w:lang w:val="en-GB"/>
        </w:rPr>
      </w:pPr>
      <w:r w:rsidRPr="00154545">
        <w:rPr>
          <w:rFonts w:ascii="Times New Roman" w:hAnsi="Times New Roman"/>
          <w:b/>
          <w:bCs/>
          <w:lang w:val="en-GB"/>
        </w:rPr>
        <w:t xml:space="preserve">Observation </w:t>
      </w:r>
      <w:r>
        <w:rPr>
          <w:rFonts w:ascii="Times New Roman" w:hAnsi="Times New Roman"/>
          <w:b/>
          <w:bCs/>
          <w:lang w:val="en-GB"/>
        </w:rPr>
        <w:t>2</w:t>
      </w:r>
      <w:r w:rsidRPr="00154545">
        <w:rPr>
          <w:rFonts w:ascii="Times New Roman" w:hAnsi="Times New Roman"/>
          <w:b/>
          <w:bCs/>
          <w:lang w:val="en-GB"/>
        </w:rPr>
        <w:t xml:space="preserve">: </w:t>
      </w:r>
      <w:r w:rsidR="006160EB">
        <w:rPr>
          <w:rFonts w:ascii="Times New Roman" w:hAnsi="Times New Roman"/>
          <w:b/>
          <w:bCs/>
          <w:lang w:val="en-GB"/>
        </w:rPr>
        <w:t xml:space="preserve">Reconfiguration of descendent nodes </w:t>
      </w:r>
      <w:r w:rsidR="006160EB">
        <w:rPr>
          <w:rFonts w:ascii="Times New Roman" w:hAnsi="Times New Roman"/>
          <w:b/>
          <w:bCs/>
          <w:i/>
          <w:iCs/>
          <w:lang w:val="en-GB"/>
        </w:rPr>
        <w:t>before</w:t>
      </w:r>
      <w:r w:rsidR="006160EB">
        <w:rPr>
          <w:rFonts w:ascii="Times New Roman" w:hAnsi="Times New Roman"/>
          <w:b/>
          <w:bCs/>
          <w:lang w:val="en-GB"/>
        </w:rPr>
        <w:t xml:space="preserve"> IAB-MT handover enables parallel F1 migration across all tiers, which substantially reduces interruption times.</w:t>
      </w:r>
    </w:p>
    <w:p w:rsidR="007F4B2D" w:rsidRDefault="007F4B2D" w:rsidP="00453AA7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>Observation 3: The NR UP protocol can be used to recover DL packet loss for descendant nodes during intra-donor migration.</w:t>
      </w:r>
    </w:p>
    <w:p w:rsidR="00453AA7" w:rsidRDefault="00453AA7" w:rsidP="0039634C">
      <w:pPr>
        <w:rPr>
          <w:rFonts w:ascii="Times New Roman" w:hAnsi="Times New Roman"/>
          <w:b/>
          <w:bCs/>
          <w:lang w:val="en-GB"/>
        </w:rPr>
      </w:pPr>
    </w:p>
    <w:p w:rsidR="00453AA7" w:rsidRDefault="00453AA7" w:rsidP="00453AA7">
      <w:pPr>
        <w:rPr>
          <w:rFonts w:ascii="Times New Roman" w:hAnsi="Times New Roman"/>
          <w:b/>
          <w:bCs/>
          <w:lang w:val="en-GB"/>
        </w:rPr>
      </w:pPr>
      <w:r w:rsidRPr="00DE336D">
        <w:rPr>
          <w:rFonts w:ascii="Times New Roman" w:hAnsi="Times New Roman"/>
          <w:b/>
          <w:bCs/>
          <w:lang w:val="en-GB"/>
        </w:rPr>
        <w:t xml:space="preserve">Proposal 1: </w:t>
      </w:r>
      <w:r w:rsidR="00C15A33" w:rsidRPr="00933395">
        <w:rPr>
          <w:rFonts w:ascii="Times New Roman" w:hAnsi="Times New Roman"/>
          <w:b/>
          <w:bCs/>
          <w:lang w:val="en-GB"/>
        </w:rPr>
        <w:t xml:space="preserve">RAN3 to </w:t>
      </w:r>
      <w:r w:rsidR="0061618C">
        <w:rPr>
          <w:rFonts w:ascii="Times New Roman" w:hAnsi="Times New Roman"/>
          <w:b/>
          <w:bCs/>
          <w:lang w:val="en-GB"/>
        </w:rPr>
        <w:t>discuss</w:t>
      </w:r>
      <w:r w:rsidR="00C15A33" w:rsidRPr="00933395">
        <w:rPr>
          <w:rFonts w:ascii="Times New Roman" w:hAnsi="Times New Roman"/>
          <w:b/>
          <w:bCs/>
          <w:lang w:val="en-GB"/>
        </w:rPr>
        <w:t xml:space="preserve"> a procedure for </w:t>
      </w:r>
      <w:r w:rsidR="00C15A33" w:rsidRPr="00694484">
        <w:rPr>
          <w:rFonts w:ascii="Times New Roman" w:hAnsi="Times New Roman"/>
          <w:b/>
          <w:bCs/>
          <w:lang w:val="en-GB"/>
        </w:rPr>
        <w:t>parallel</w:t>
      </w:r>
      <w:r w:rsidR="00C15A33" w:rsidRPr="00933395">
        <w:rPr>
          <w:rFonts w:ascii="Times New Roman" w:hAnsi="Times New Roman"/>
          <w:b/>
          <w:bCs/>
          <w:lang w:val="en-GB"/>
        </w:rPr>
        <w:t xml:space="preserve"> </w:t>
      </w:r>
      <w:r w:rsidR="00C15A33">
        <w:rPr>
          <w:rFonts w:ascii="Times New Roman" w:hAnsi="Times New Roman"/>
          <w:b/>
          <w:bCs/>
          <w:lang w:val="en-GB"/>
        </w:rPr>
        <w:t xml:space="preserve">F1-C </w:t>
      </w:r>
      <w:r w:rsidR="00C15A33" w:rsidRPr="00933395">
        <w:rPr>
          <w:rFonts w:ascii="Times New Roman" w:hAnsi="Times New Roman"/>
          <w:b/>
          <w:bCs/>
          <w:lang w:val="en-GB"/>
        </w:rPr>
        <w:t xml:space="preserve">migration of </w:t>
      </w:r>
      <w:r w:rsidR="00C15A33">
        <w:rPr>
          <w:rFonts w:ascii="Times New Roman" w:hAnsi="Times New Roman"/>
          <w:b/>
          <w:bCs/>
          <w:lang w:val="en-GB"/>
        </w:rPr>
        <w:t xml:space="preserve">all </w:t>
      </w:r>
      <w:r w:rsidR="00C15A33" w:rsidRPr="00933395">
        <w:rPr>
          <w:rFonts w:ascii="Times New Roman" w:hAnsi="Times New Roman"/>
          <w:b/>
          <w:bCs/>
          <w:lang w:val="en-GB"/>
        </w:rPr>
        <w:t>descendant nodes</w:t>
      </w:r>
      <w:r w:rsidR="00C15A33">
        <w:rPr>
          <w:rFonts w:ascii="Times New Roman" w:hAnsi="Times New Roman"/>
          <w:b/>
          <w:bCs/>
          <w:lang w:val="en-GB"/>
        </w:rPr>
        <w:t xml:space="preserve"> during intra-donor topology adaptation</w:t>
      </w:r>
      <w:r w:rsidR="00C15A33" w:rsidRPr="00933395">
        <w:rPr>
          <w:rFonts w:ascii="Times New Roman" w:hAnsi="Times New Roman"/>
          <w:b/>
          <w:bCs/>
          <w:lang w:val="en-GB"/>
        </w:rPr>
        <w:t>.</w:t>
      </w:r>
    </w:p>
    <w:p w:rsidR="00CE78B2" w:rsidRDefault="00453AA7" w:rsidP="00C2417F">
      <w:pPr>
        <w:rPr>
          <w:rFonts w:ascii="Times New Roman" w:hAnsi="Times New Roman"/>
          <w:b/>
          <w:bCs/>
          <w:lang w:val="en-GB"/>
        </w:rPr>
      </w:pPr>
      <w:r w:rsidRPr="006367AE">
        <w:rPr>
          <w:rFonts w:ascii="Times New Roman" w:hAnsi="Times New Roman"/>
          <w:b/>
          <w:bCs/>
          <w:lang w:val="en-GB"/>
        </w:rPr>
        <w:t xml:space="preserve">Proposal 2: </w:t>
      </w:r>
      <w:r w:rsidR="00E946A9" w:rsidRPr="00933395">
        <w:rPr>
          <w:rFonts w:ascii="Times New Roman" w:hAnsi="Times New Roman"/>
          <w:b/>
          <w:bCs/>
          <w:lang w:val="en-GB"/>
        </w:rPr>
        <w:t>RAN3 to consider means to reduce the number of signalling handshakes for F1 migration.</w:t>
      </w:r>
    </w:p>
    <w:p w:rsidR="00453AA7" w:rsidRDefault="00453AA7" w:rsidP="00C2417F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 xml:space="preserve">Proposal 3: </w:t>
      </w:r>
      <w:r w:rsidR="00F45C90">
        <w:rPr>
          <w:rFonts w:ascii="Times New Roman" w:hAnsi="Times New Roman"/>
          <w:b/>
          <w:bCs/>
          <w:lang w:val="en-GB"/>
        </w:rPr>
        <w:t>RAN3 to consider use of MobIKE for the migration of IPsec to a new IP address.</w:t>
      </w:r>
    </w:p>
    <w:p w:rsidR="00453AA7" w:rsidRDefault="00453AA7" w:rsidP="00453AA7">
      <w:pPr>
        <w:rPr>
          <w:rFonts w:ascii="Times New Roman" w:hAnsi="Times New Roman"/>
          <w:b/>
          <w:bCs/>
          <w:lang w:val="en-GB"/>
        </w:rPr>
      </w:pPr>
      <w:r w:rsidRPr="00453AA7">
        <w:rPr>
          <w:rFonts w:ascii="Times New Roman" w:hAnsi="Times New Roman"/>
          <w:b/>
          <w:bCs/>
          <w:lang w:val="en-GB"/>
        </w:rPr>
        <w:t>Proposal 4: RAN3 to consider mechanisms for packet loss recovery at descendant nodes in intra-donor topology adaptation.</w:t>
      </w:r>
    </w:p>
    <w:p w:rsidR="00453AA7" w:rsidRPr="00C2417F" w:rsidRDefault="001B01F1" w:rsidP="00C2417F">
      <w:pPr>
        <w:rPr>
          <w:rFonts w:ascii="Times New Roman" w:hAnsi="Times New Roman"/>
          <w:b/>
          <w:bCs/>
          <w:lang w:val="en-GB"/>
        </w:rPr>
      </w:pPr>
      <w:r w:rsidRPr="004C7CB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5</w:t>
      </w:r>
      <w:r w:rsidRPr="004C7CB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Extend the NR-UP protocol to support uplink data delivery status reports to enable recovery of packet loss during intra-donor migration.</w:t>
      </w:r>
    </w:p>
    <w:p w:rsidR="0039634C" w:rsidRPr="00A11EDA" w:rsidRDefault="00737BB5" w:rsidP="00A11EDA">
      <w:pPr>
        <w:pStyle w:val="Heading1"/>
        <w:rPr>
          <w:rFonts w:eastAsia="SimSun"/>
        </w:rPr>
      </w:pPr>
      <w:r w:rsidRPr="00707EB3">
        <w:rPr>
          <w:rFonts w:eastAsia="SimSun"/>
        </w:rPr>
        <w:t>Reference</w:t>
      </w:r>
      <w:bookmarkStart w:id="3" w:name="OLE_LINK3"/>
      <w:r w:rsidR="008156E0">
        <w:rPr>
          <w:rFonts w:eastAsia="SimSun"/>
        </w:rPr>
        <w:t>s</w:t>
      </w:r>
    </w:p>
    <w:p w:rsidR="00BC09BA" w:rsidRDefault="002071F2" w:rsidP="00C333EF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120"/>
        <w:ind w:left="0" w:firstLine="0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 xml:space="preserve"> </w:t>
      </w:r>
      <w:r w:rsidRPr="002071F2">
        <w:rPr>
          <w:rFonts w:ascii="Times New Roman" w:hAnsi="Times New Roman"/>
          <w:sz w:val="20"/>
          <w:lang w:val="en-US" w:eastAsia="zh-CN"/>
        </w:rPr>
        <w:t>RP-20129</w:t>
      </w:r>
      <w:bookmarkEnd w:id="3"/>
      <w:r w:rsidRPr="002071F2">
        <w:rPr>
          <w:rFonts w:ascii="Times New Roman" w:hAnsi="Times New Roman"/>
          <w:sz w:val="20"/>
          <w:lang w:val="en-US" w:eastAsia="zh-CN"/>
        </w:rPr>
        <w:t>3</w:t>
      </w:r>
      <w:r w:rsidR="001A3EAE">
        <w:rPr>
          <w:rFonts w:ascii="Times New Roman" w:hAnsi="Times New Roman"/>
          <w:sz w:val="20"/>
          <w:lang w:val="en-US" w:eastAsia="zh-CN"/>
        </w:rPr>
        <w:t xml:space="preserve">: </w:t>
      </w:r>
      <w:r w:rsidR="001A3EAE" w:rsidRPr="001A3EAE">
        <w:rPr>
          <w:rFonts w:ascii="Times New Roman" w:hAnsi="Times New Roman"/>
          <w:sz w:val="20"/>
          <w:lang w:val="en-US" w:eastAsia="zh-CN"/>
        </w:rPr>
        <w:t>Rev of</w:t>
      </w:r>
      <w:r>
        <w:rPr>
          <w:rFonts w:ascii="Times New Roman" w:hAnsi="Times New Roman"/>
          <w:sz w:val="20"/>
          <w:lang w:val="en-US" w:eastAsia="zh-CN"/>
        </w:rPr>
        <w:t xml:space="preserve"> </w:t>
      </w:r>
      <w:r w:rsidRPr="002071F2">
        <w:rPr>
          <w:rFonts w:ascii="Times New Roman" w:hAnsi="Times New Roman"/>
          <w:sz w:val="20"/>
          <w:lang w:val="en-US" w:eastAsia="zh-CN"/>
        </w:rPr>
        <w:t>revision of RP-193251</w:t>
      </w:r>
      <w:r>
        <w:rPr>
          <w:rFonts w:ascii="Times New Roman" w:hAnsi="Times New Roman"/>
          <w:sz w:val="20"/>
          <w:lang w:val="en-US" w:eastAsia="zh-CN"/>
        </w:rPr>
        <w:t xml:space="preserve">, </w:t>
      </w:r>
      <w:r w:rsidR="001A3EAE" w:rsidRPr="001A3EAE">
        <w:rPr>
          <w:rFonts w:ascii="Times New Roman" w:hAnsi="Times New Roman"/>
          <w:sz w:val="20"/>
          <w:lang w:val="en-US" w:eastAsia="zh-CN"/>
        </w:rPr>
        <w:t>WID</w:t>
      </w:r>
      <w:r>
        <w:rPr>
          <w:rFonts w:ascii="Times New Roman" w:hAnsi="Times New Roman"/>
          <w:sz w:val="20"/>
          <w:lang w:val="en-US" w:eastAsia="zh-CN"/>
        </w:rPr>
        <w:t xml:space="preserve"> </w:t>
      </w:r>
      <w:r w:rsidR="001A3EAE">
        <w:rPr>
          <w:rFonts w:ascii="Times New Roman" w:hAnsi="Times New Roman"/>
          <w:sz w:val="20"/>
          <w:lang w:val="en-US" w:eastAsia="zh-CN"/>
        </w:rPr>
        <w:t>on</w:t>
      </w:r>
      <w:r>
        <w:rPr>
          <w:rFonts w:ascii="Times New Roman" w:hAnsi="Times New Roman"/>
          <w:sz w:val="20"/>
          <w:lang w:val="en-US" w:eastAsia="zh-CN"/>
        </w:rPr>
        <w:t xml:space="preserve"> </w:t>
      </w:r>
      <w:r w:rsidR="001A3EAE">
        <w:rPr>
          <w:rFonts w:ascii="Times New Roman" w:hAnsi="Times New Roman"/>
          <w:sz w:val="20"/>
          <w:lang w:val="en-US" w:eastAsia="zh-CN"/>
        </w:rPr>
        <w:t>enhancements</w:t>
      </w:r>
      <w:r>
        <w:rPr>
          <w:rFonts w:ascii="Times New Roman" w:hAnsi="Times New Roman"/>
          <w:sz w:val="20"/>
          <w:lang w:val="en-US" w:eastAsia="zh-CN"/>
        </w:rPr>
        <w:t xml:space="preserve"> </w:t>
      </w:r>
      <w:r w:rsidR="001A3EAE">
        <w:rPr>
          <w:rFonts w:ascii="Times New Roman" w:hAnsi="Times New Roman"/>
          <w:sz w:val="20"/>
          <w:lang w:val="en-US" w:eastAsia="zh-CN"/>
        </w:rPr>
        <w:t>to</w:t>
      </w:r>
      <w:r>
        <w:rPr>
          <w:rFonts w:ascii="Times New Roman" w:hAnsi="Times New Roman"/>
          <w:sz w:val="20"/>
          <w:lang w:val="en-US" w:eastAsia="zh-CN"/>
        </w:rPr>
        <w:t xml:space="preserve"> </w:t>
      </w:r>
      <w:r w:rsidR="001A3EAE" w:rsidRPr="001A3EAE">
        <w:rPr>
          <w:rFonts w:ascii="Times New Roman" w:hAnsi="Times New Roman"/>
          <w:sz w:val="20"/>
          <w:lang w:val="en-US" w:eastAsia="zh-CN"/>
        </w:rPr>
        <w:t>integrated</w:t>
      </w:r>
      <w:r>
        <w:rPr>
          <w:rFonts w:ascii="Times New Roman" w:hAnsi="Times New Roman"/>
          <w:sz w:val="20"/>
          <w:lang w:val="en-US" w:eastAsia="zh-CN"/>
        </w:rPr>
        <w:t xml:space="preserve"> </w:t>
      </w:r>
      <w:r w:rsidR="001A3EAE" w:rsidRPr="001A3EAE">
        <w:rPr>
          <w:rFonts w:ascii="Times New Roman" w:hAnsi="Times New Roman"/>
          <w:sz w:val="20"/>
          <w:lang w:val="en-US" w:eastAsia="zh-CN"/>
        </w:rPr>
        <w:t>access</w:t>
      </w:r>
      <w:r>
        <w:rPr>
          <w:rFonts w:ascii="Times New Roman" w:hAnsi="Times New Roman"/>
          <w:sz w:val="20"/>
          <w:lang w:val="en-US" w:eastAsia="zh-CN"/>
        </w:rPr>
        <w:t xml:space="preserve"> </w:t>
      </w:r>
      <w:r w:rsidR="001A3EAE" w:rsidRPr="001A3EAE">
        <w:rPr>
          <w:rFonts w:ascii="Times New Roman" w:hAnsi="Times New Roman"/>
          <w:sz w:val="20"/>
          <w:lang w:val="en-US" w:eastAsia="zh-CN"/>
        </w:rPr>
        <w:t>and</w:t>
      </w:r>
      <w:r>
        <w:rPr>
          <w:rFonts w:ascii="Times New Roman" w:hAnsi="Times New Roman"/>
          <w:sz w:val="20"/>
          <w:lang w:val="en-US" w:eastAsia="zh-CN"/>
        </w:rPr>
        <w:t xml:space="preserve"> </w:t>
      </w:r>
      <w:r w:rsidR="001A3EAE" w:rsidRPr="001A3EAE">
        <w:rPr>
          <w:rFonts w:ascii="Times New Roman" w:hAnsi="Times New Roman"/>
          <w:sz w:val="20"/>
          <w:lang w:val="en-US" w:eastAsia="zh-CN"/>
        </w:rPr>
        <w:t xml:space="preserve">backhaul; TSG RAN </w:t>
      </w:r>
      <w:r w:rsidR="00C333EF">
        <w:rPr>
          <w:rFonts w:ascii="Times New Roman" w:hAnsi="Times New Roman"/>
          <w:sz w:val="20"/>
          <w:lang w:val="en-US" w:eastAsia="zh-CN"/>
        </w:rPr>
        <w:t>M</w:t>
      </w:r>
      <w:r w:rsidR="001A3EAE" w:rsidRPr="001A3EAE">
        <w:rPr>
          <w:rFonts w:ascii="Times New Roman" w:hAnsi="Times New Roman"/>
          <w:sz w:val="20"/>
          <w:lang w:val="en-US" w:eastAsia="zh-CN"/>
        </w:rPr>
        <w:t>eeting #8</w:t>
      </w:r>
      <w:r>
        <w:rPr>
          <w:rFonts w:ascii="Times New Roman" w:hAnsi="Times New Roman"/>
          <w:sz w:val="20"/>
          <w:lang w:val="en-US" w:eastAsia="zh-CN"/>
        </w:rPr>
        <w:t>8</w:t>
      </w:r>
      <w:r w:rsidR="001A3EAE" w:rsidRPr="001A3EAE">
        <w:rPr>
          <w:rFonts w:ascii="Times New Roman" w:hAnsi="Times New Roman"/>
          <w:sz w:val="20"/>
          <w:lang w:val="en-US" w:eastAsia="zh-CN"/>
        </w:rPr>
        <w:t>,</w:t>
      </w:r>
      <w:r w:rsidR="00E75B82">
        <w:rPr>
          <w:rFonts w:ascii="Times New Roman" w:hAnsi="Times New Roman"/>
          <w:sz w:val="20"/>
          <w:lang w:val="en-US" w:eastAsia="zh-CN"/>
        </w:rPr>
        <w:t xml:space="preserve"> </w:t>
      </w:r>
      <w:r w:rsidR="001A3EAE" w:rsidRPr="001A3EAE">
        <w:rPr>
          <w:rFonts w:ascii="Times New Roman" w:hAnsi="Times New Roman"/>
          <w:sz w:val="20"/>
          <w:lang w:val="en-US" w:eastAsia="zh-CN"/>
        </w:rPr>
        <w:tab/>
      </w:r>
      <w:r>
        <w:rPr>
          <w:rFonts w:ascii="Times New Roman" w:hAnsi="Times New Roman"/>
          <w:sz w:val="20"/>
          <w:lang w:val="en-US" w:eastAsia="zh-CN"/>
        </w:rPr>
        <w:t>electronic meeting</w:t>
      </w:r>
      <w:r w:rsidR="001A3EAE" w:rsidRPr="001A3EAE">
        <w:rPr>
          <w:rFonts w:ascii="Times New Roman" w:hAnsi="Times New Roman"/>
          <w:sz w:val="20"/>
          <w:lang w:val="en-US" w:eastAsia="zh-CN"/>
        </w:rPr>
        <w:t xml:space="preserve">, </w:t>
      </w:r>
      <w:r>
        <w:rPr>
          <w:rFonts w:ascii="Times New Roman" w:hAnsi="Times New Roman"/>
          <w:sz w:val="20"/>
          <w:lang w:val="en-US" w:eastAsia="zh-CN"/>
        </w:rPr>
        <w:t>June</w:t>
      </w:r>
      <w:r w:rsidR="001A3EAE" w:rsidRPr="001A3EAE">
        <w:rPr>
          <w:rFonts w:ascii="Times New Roman" w:hAnsi="Times New Roman"/>
          <w:sz w:val="20"/>
          <w:lang w:val="en-US" w:eastAsia="zh-CN"/>
        </w:rPr>
        <w:t xml:space="preserve"> </w:t>
      </w:r>
      <w:r w:rsidR="006C7B3E">
        <w:rPr>
          <w:rFonts w:ascii="Times New Roman" w:hAnsi="Times New Roman"/>
          <w:sz w:val="20"/>
          <w:lang w:val="en-US" w:eastAsia="zh-CN"/>
        </w:rPr>
        <w:t>2</w:t>
      </w:r>
      <w:r w:rsidR="001A3EAE">
        <w:rPr>
          <w:rFonts w:ascii="Times New Roman" w:hAnsi="Times New Roman"/>
          <w:sz w:val="20"/>
          <w:lang w:val="en-US" w:eastAsia="zh-CN"/>
        </w:rPr>
        <w:t>9</w:t>
      </w:r>
      <w:r w:rsidR="006C7B3E">
        <w:rPr>
          <w:rFonts w:ascii="Times New Roman" w:hAnsi="Times New Roman"/>
          <w:sz w:val="20"/>
          <w:lang w:val="en-US" w:eastAsia="zh-CN"/>
        </w:rPr>
        <w:t xml:space="preserve"> – July 3</w:t>
      </w:r>
      <w:r w:rsidR="001A3EAE" w:rsidRPr="001A3EAE">
        <w:rPr>
          <w:rFonts w:ascii="Times New Roman" w:hAnsi="Times New Roman"/>
          <w:sz w:val="20"/>
          <w:lang w:val="en-US" w:eastAsia="zh-CN"/>
        </w:rPr>
        <w:t>, 20</w:t>
      </w:r>
      <w:bookmarkEnd w:id="1"/>
      <w:bookmarkEnd w:id="2"/>
      <w:r w:rsidR="006C7B3E">
        <w:rPr>
          <w:rFonts w:ascii="Times New Roman" w:hAnsi="Times New Roman"/>
          <w:sz w:val="20"/>
          <w:lang w:val="en-US" w:eastAsia="zh-CN"/>
        </w:rPr>
        <w:t>20</w:t>
      </w:r>
    </w:p>
    <w:p w:rsidR="004553C3" w:rsidRPr="00B64F19" w:rsidRDefault="007254C2" w:rsidP="00C333EF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120"/>
        <w:ind w:left="0" w:firstLine="0"/>
        <w:rPr>
          <w:rFonts w:ascii="Times New Roman" w:hAnsi="Times New Roman"/>
          <w:sz w:val="20"/>
          <w:lang w:eastAsia="zh-CN"/>
        </w:rPr>
      </w:pPr>
      <w:r>
        <w:rPr>
          <w:rFonts w:ascii="Times New Roman" w:hAnsi="Times New Roman"/>
          <w:sz w:val="20"/>
          <w:lang w:val="en-US" w:eastAsia="zh-CN"/>
        </w:rPr>
        <w:t xml:space="preserve"> </w:t>
      </w:r>
      <w:r w:rsidR="00585772" w:rsidRPr="00AA6DDA">
        <w:rPr>
          <w:rFonts w:ascii="Times New Roman" w:hAnsi="Times New Roman"/>
          <w:sz w:val="20"/>
          <w:lang w:eastAsia="zh-CN"/>
        </w:rPr>
        <w:t>3GPP TS 3</w:t>
      </w:r>
      <w:r w:rsidR="00585772">
        <w:rPr>
          <w:rFonts w:ascii="Times New Roman" w:hAnsi="Times New Roman"/>
          <w:sz w:val="20"/>
          <w:lang w:val="en-US" w:eastAsia="zh-CN"/>
        </w:rPr>
        <w:t>3</w:t>
      </w:r>
      <w:r w:rsidR="00585772" w:rsidRPr="00AA6DDA">
        <w:rPr>
          <w:rFonts w:ascii="Times New Roman" w:hAnsi="Times New Roman"/>
          <w:sz w:val="20"/>
          <w:lang w:eastAsia="zh-CN"/>
        </w:rPr>
        <w:t>.</w:t>
      </w:r>
      <w:r w:rsidR="00B17A4B">
        <w:rPr>
          <w:rFonts w:ascii="Times New Roman" w:hAnsi="Times New Roman"/>
          <w:sz w:val="20"/>
          <w:lang w:val="en-US" w:eastAsia="zh-CN"/>
        </w:rPr>
        <w:t>4</w:t>
      </w:r>
      <w:r w:rsidR="00585772" w:rsidRPr="00021648">
        <w:rPr>
          <w:rFonts w:ascii="Times New Roman" w:hAnsi="Times New Roman"/>
          <w:sz w:val="20"/>
          <w:lang w:eastAsia="zh-CN"/>
        </w:rPr>
        <w:t>01</w:t>
      </w:r>
      <w:r w:rsidR="00585772" w:rsidRPr="00AA6DDA">
        <w:rPr>
          <w:rFonts w:ascii="Times New Roman" w:hAnsi="Times New Roman"/>
          <w:sz w:val="20"/>
          <w:lang w:eastAsia="zh-CN"/>
        </w:rPr>
        <w:t xml:space="preserve">. </w:t>
      </w:r>
      <w:r w:rsidR="00B17A4B" w:rsidRPr="00B17A4B">
        <w:rPr>
          <w:rFonts w:ascii="Times New Roman" w:hAnsi="Times New Roman"/>
          <w:sz w:val="20"/>
          <w:lang w:eastAsia="zh-CN"/>
        </w:rPr>
        <w:t xml:space="preserve">NG-RAN; Architecture description </w:t>
      </w:r>
      <w:r w:rsidR="00585772" w:rsidRPr="00B17A4B">
        <w:rPr>
          <w:rFonts w:ascii="Times New Roman" w:hAnsi="Times New Roman"/>
          <w:sz w:val="20"/>
          <w:lang w:eastAsia="zh-CN"/>
        </w:rPr>
        <w:t>(Release 1</w:t>
      </w:r>
      <w:r w:rsidR="00B17A4B">
        <w:rPr>
          <w:rFonts w:ascii="Times New Roman" w:hAnsi="Times New Roman"/>
          <w:sz w:val="20"/>
          <w:lang w:val="en-US" w:eastAsia="zh-CN"/>
        </w:rPr>
        <w:t>6</w:t>
      </w:r>
      <w:r w:rsidR="00585772" w:rsidRPr="00B17A4B">
        <w:rPr>
          <w:rFonts w:ascii="Times New Roman" w:hAnsi="Times New Roman"/>
          <w:sz w:val="20"/>
          <w:lang w:eastAsia="zh-CN"/>
        </w:rPr>
        <w:t>)</w:t>
      </w:r>
    </w:p>
    <w:sectPr w:rsidR="004553C3" w:rsidRPr="00B64F19" w:rsidSect="0085683C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67F2" w:rsidRDefault="002067F2" w:rsidP="00796430">
      <w:r>
        <w:separator/>
      </w:r>
    </w:p>
  </w:endnote>
  <w:endnote w:type="continuationSeparator" w:id="0">
    <w:p w:rsidR="002067F2" w:rsidRDefault="002067F2" w:rsidP="00796430">
      <w:r>
        <w:continuationSeparator/>
      </w:r>
    </w:p>
  </w:endnote>
  <w:endnote w:type="continuationNotice" w:id="1">
    <w:p w:rsidR="002067F2" w:rsidRDefault="002067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BA3" w:rsidRDefault="00946BA3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67F2" w:rsidRDefault="002067F2" w:rsidP="00796430">
      <w:r>
        <w:separator/>
      </w:r>
    </w:p>
  </w:footnote>
  <w:footnote w:type="continuationSeparator" w:id="0">
    <w:p w:rsidR="002067F2" w:rsidRDefault="002067F2" w:rsidP="00796430">
      <w:r>
        <w:continuationSeparator/>
      </w:r>
    </w:p>
  </w:footnote>
  <w:footnote w:type="continuationNotice" w:id="1">
    <w:p w:rsidR="002067F2" w:rsidRDefault="002067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BA3" w:rsidRDefault="00946BA3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7077EA"/>
    <w:multiLevelType w:val="hybridMultilevel"/>
    <w:tmpl w:val="5D889BDA"/>
    <w:lvl w:ilvl="0" w:tplc="2E7E0C7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01F2072"/>
    <w:multiLevelType w:val="hybridMultilevel"/>
    <w:tmpl w:val="FA48318C"/>
    <w:lvl w:ilvl="0" w:tplc="2E7E0C7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D209D"/>
    <w:multiLevelType w:val="hybridMultilevel"/>
    <w:tmpl w:val="D6E259A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95668"/>
    <w:multiLevelType w:val="hybridMultilevel"/>
    <w:tmpl w:val="596E6914"/>
    <w:lvl w:ilvl="0" w:tplc="04090009">
      <w:start w:val="1"/>
      <w:numFmt w:val="bullet"/>
      <w:lvlText w:val="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26426F7A"/>
    <w:multiLevelType w:val="hybridMultilevel"/>
    <w:tmpl w:val="4BB25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7670F"/>
    <w:multiLevelType w:val="hybridMultilevel"/>
    <w:tmpl w:val="D15AF814"/>
    <w:lvl w:ilvl="0" w:tplc="2E7E0C7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A1B0E"/>
    <w:multiLevelType w:val="hybridMultilevel"/>
    <w:tmpl w:val="929CEB10"/>
    <w:lvl w:ilvl="0" w:tplc="317E31E6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3" w15:restartNumberingAfterBreak="0">
    <w:nsid w:val="3B3B0430"/>
    <w:multiLevelType w:val="hybridMultilevel"/>
    <w:tmpl w:val="B02862B4"/>
    <w:lvl w:ilvl="0" w:tplc="2E7E0C7C">
      <w:start w:val="1"/>
      <w:numFmt w:val="bullet"/>
      <w:lvlText w:val="-"/>
      <w:lvlJc w:val="left"/>
      <w:pPr>
        <w:ind w:left="73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4" w15:restartNumberingAfterBreak="0">
    <w:nsid w:val="3B864FE5"/>
    <w:multiLevelType w:val="hybridMultilevel"/>
    <w:tmpl w:val="8F343A90"/>
    <w:lvl w:ilvl="0" w:tplc="7D8E4110">
      <w:start w:val="1"/>
      <w:numFmt w:val="bullet"/>
      <w:lvlText w:val=""/>
      <w:lvlJc w:val="left"/>
      <w:pPr>
        <w:ind w:left="43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6" w15:restartNumberingAfterBreak="0">
    <w:nsid w:val="48B0453A"/>
    <w:multiLevelType w:val="multilevel"/>
    <w:tmpl w:val="281E86BE"/>
    <w:numStyleLink w:val="Recommendation"/>
  </w:abstractNum>
  <w:abstractNum w:abstractNumId="17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11DA3238"/>
    <w:name w:val="Recommend3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7F52A81"/>
    <w:multiLevelType w:val="hybridMultilevel"/>
    <w:tmpl w:val="A016EECC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" w15:restartNumberingAfterBreak="0">
    <w:nsid w:val="639E65F0"/>
    <w:multiLevelType w:val="hybridMultilevel"/>
    <w:tmpl w:val="0C626A58"/>
    <w:lvl w:ilvl="0" w:tplc="034A6BF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462F84"/>
    <w:multiLevelType w:val="hybridMultilevel"/>
    <w:tmpl w:val="37647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8448B3"/>
    <w:multiLevelType w:val="hybridMultilevel"/>
    <w:tmpl w:val="81946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39C7A22"/>
    <w:multiLevelType w:val="hybridMultilevel"/>
    <w:tmpl w:val="5DA882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7E2651FC"/>
    <w:multiLevelType w:val="hybridMultilevel"/>
    <w:tmpl w:val="5434B2DA"/>
    <w:lvl w:ilvl="0" w:tplc="2E7E0C7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F24536"/>
    <w:multiLevelType w:val="hybridMultilevel"/>
    <w:tmpl w:val="FBBC0358"/>
    <w:lvl w:ilvl="0" w:tplc="EA348396">
      <w:start w:val="8"/>
      <w:numFmt w:val="bullet"/>
      <w:lvlText w:val="-"/>
      <w:lvlJc w:val="left"/>
      <w:pPr>
        <w:ind w:left="720" w:hanging="360"/>
      </w:pPr>
      <w:rPr>
        <w:rFonts w:ascii="Arial" w:eastAsia="Dotum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5"/>
  </w:num>
  <w:num w:numId="4">
    <w:abstractNumId w:val="10"/>
  </w:num>
  <w:num w:numId="5">
    <w:abstractNumId w:val="20"/>
  </w:num>
  <w:num w:numId="6">
    <w:abstractNumId w:val="11"/>
  </w:num>
  <w:num w:numId="7">
    <w:abstractNumId w:val="3"/>
  </w:num>
  <w:num w:numId="8">
    <w:abstractNumId w:val="18"/>
  </w:num>
  <w:num w:numId="9">
    <w:abstractNumId w:val="19"/>
    <w:lvlOverride w:ilvl="0">
      <w:startOverride w:val="1"/>
    </w:lvlOverride>
  </w:num>
  <w:num w:numId="10">
    <w:abstractNumId w:val="2"/>
  </w:num>
  <w:num w:numId="11">
    <w:abstractNumId w:val="16"/>
  </w:num>
  <w:num w:numId="12">
    <w:abstractNumId w:val="2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9"/>
  </w:num>
  <w:num w:numId="15">
    <w:abstractNumId w:val="12"/>
  </w:num>
  <w:num w:numId="16">
    <w:abstractNumId w:val="9"/>
    <w:lvlOverride w:ilvl="0">
      <w:startOverride w:val="1"/>
    </w:lvlOverride>
  </w:num>
  <w:num w:numId="17">
    <w:abstractNumId w:val="9"/>
  </w:num>
  <w:num w:numId="18">
    <w:abstractNumId w:val="28"/>
  </w:num>
  <w:num w:numId="19">
    <w:abstractNumId w:val="9"/>
  </w:num>
  <w:num w:numId="20">
    <w:abstractNumId w:val="9"/>
  </w:num>
  <w:num w:numId="21">
    <w:abstractNumId w:val="9"/>
    <w:lvlOverride w:ilvl="0">
      <w:startOverride w:val="1"/>
    </w:lvlOverride>
  </w:num>
  <w:num w:numId="22">
    <w:abstractNumId w:val="9"/>
  </w:num>
  <w:num w:numId="23">
    <w:abstractNumId w:val="9"/>
    <w:lvlOverride w:ilvl="0">
      <w:startOverride w:val="1"/>
    </w:lvlOverride>
  </w:num>
  <w:num w:numId="24">
    <w:abstractNumId w:val="9"/>
  </w:num>
  <w:num w:numId="25">
    <w:abstractNumId w:val="9"/>
    <w:lvlOverride w:ilvl="0">
      <w:startOverride w:val="1"/>
    </w:lvlOverride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  <w:num w:numId="30">
    <w:abstractNumId w:val="0"/>
  </w:num>
  <w:num w:numId="31">
    <w:abstractNumId w:val="23"/>
  </w:num>
  <w:num w:numId="32">
    <w:abstractNumId w:val="5"/>
  </w:num>
  <w:num w:numId="33">
    <w:abstractNumId w:val="6"/>
  </w:num>
  <w:num w:numId="34">
    <w:abstractNumId w:val="21"/>
  </w:num>
  <w:num w:numId="35">
    <w:abstractNumId w:val="27"/>
  </w:num>
  <w:num w:numId="36">
    <w:abstractNumId w:val="22"/>
  </w:num>
  <w:num w:numId="37">
    <w:abstractNumId w:val="7"/>
  </w:num>
  <w:num w:numId="38">
    <w:abstractNumId w:val="1"/>
  </w:num>
  <w:num w:numId="39">
    <w:abstractNumId w:val="13"/>
  </w:num>
  <w:num w:numId="40">
    <w:abstractNumId w:val="4"/>
  </w:num>
  <w:num w:numId="41">
    <w:abstractNumId w:val="8"/>
  </w:num>
  <w:num w:numId="42">
    <w:abstractNumId w:val="25"/>
  </w:num>
  <w:num w:numId="43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29FF"/>
    <w:rsid w:val="00000EF1"/>
    <w:rsid w:val="00001224"/>
    <w:rsid w:val="00001832"/>
    <w:rsid w:val="00002368"/>
    <w:rsid w:val="000023A4"/>
    <w:rsid w:val="00002776"/>
    <w:rsid w:val="00002F8A"/>
    <w:rsid w:val="0000319E"/>
    <w:rsid w:val="00003313"/>
    <w:rsid w:val="0000345D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12"/>
    <w:rsid w:val="00012D23"/>
    <w:rsid w:val="00013173"/>
    <w:rsid w:val="000134B6"/>
    <w:rsid w:val="0001356C"/>
    <w:rsid w:val="000137D3"/>
    <w:rsid w:val="00013804"/>
    <w:rsid w:val="00013A09"/>
    <w:rsid w:val="00013F1B"/>
    <w:rsid w:val="000143B7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6DC9"/>
    <w:rsid w:val="0001715F"/>
    <w:rsid w:val="0001751F"/>
    <w:rsid w:val="00017660"/>
    <w:rsid w:val="000176BB"/>
    <w:rsid w:val="00017A07"/>
    <w:rsid w:val="00017AD4"/>
    <w:rsid w:val="00017B69"/>
    <w:rsid w:val="0002010C"/>
    <w:rsid w:val="000203F9"/>
    <w:rsid w:val="00020432"/>
    <w:rsid w:val="000204B9"/>
    <w:rsid w:val="0002064B"/>
    <w:rsid w:val="0002071F"/>
    <w:rsid w:val="00020B28"/>
    <w:rsid w:val="00020D94"/>
    <w:rsid w:val="00021259"/>
    <w:rsid w:val="00021568"/>
    <w:rsid w:val="00021648"/>
    <w:rsid w:val="00021B43"/>
    <w:rsid w:val="00021C86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6069"/>
    <w:rsid w:val="000260DB"/>
    <w:rsid w:val="00026C4A"/>
    <w:rsid w:val="00026D04"/>
    <w:rsid w:val="0002769F"/>
    <w:rsid w:val="00027B0E"/>
    <w:rsid w:val="00027CE3"/>
    <w:rsid w:val="00027FFC"/>
    <w:rsid w:val="000303D4"/>
    <w:rsid w:val="00030C58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7F7"/>
    <w:rsid w:val="00035FFA"/>
    <w:rsid w:val="00036426"/>
    <w:rsid w:val="00036585"/>
    <w:rsid w:val="0003662D"/>
    <w:rsid w:val="0003667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5E7"/>
    <w:rsid w:val="00040856"/>
    <w:rsid w:val="00040AD0"/>
    <w:rsid w:val="00040B26"/>
    <w:rsid w:val="0004106D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76B"/>
    <w:rsid w:val="0004607B"/>
    <w:rsid w:val="00046267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50079"/>
    <w:rsid w:val="00050406"/>
    <w:rsid w:val="00050876"/>
    <w:rsid w:val="00050943"/>
    <w:rsid w:val="00050AD9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55"/>
    <w:rsid w:val="000541BE"/>
    <w:rsid w:val="00054303"/>
    <w:rsid w:val="0005468E"/>
    <w:rsid w:val="00054C06"/>
    <w:rsid w:val="00054DD8"/>
    <w:rsid w:val="00054E21"/>
    <w:rsid w:val="00054E27"/>
    <w:rsid w:val="000551B1"/>
    <w:rsid w:val="00055232"/>
    <w:rsid w:val="000560D1"/>
    <w:rsid w:val="00056218"/>
    <w:rsid w:val="00056705"/>
    <w:rsid w:val="00056A3D"/>
    <w:rsid w:val="00056C68"/>
    <w:rsid w:val="00057142"/>
    <w:rsid w:val="000572C2"/>
    <w:rsid w:val="000579B5"/>
    <w:rsid w:val="00057B2B"/>
    <w:rsid w:val="000605C3"/>
    <w:rsid w:val="00060740"/>
    <w:rsid w:val="00060D9E"/>
    <w:rsid w:val="00060F21"/>
    <w:rsid w:val="000612DC"/>
    <w:rsid w:val="0006130E"/>
    <w:rsid w:val="00061469"/>
    <w:rsid w:val="0006174C"/>
    <w:rsid w:val="00061814"/>
    <w:rsid w:val="00061A91"/>
    <w:rsid w:val="00061D59"/>
    <w:rsid w:val="0006218B"/>
    <w:rsid w:val="0006261A"/>
    <w:rsid w:val="00062862"/>
    <w:rsid w:val="00062F6C"/>
    <w:rsid w:val="000636FC"/>
    <w:rsid w:val="0006372F"/>
    <w:rsid w:val="00063C66"/>
    <w:rsid w:val="00063F6D"/>
    <w:rsid w:val="00064049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D19"/>
    <w:rsid w:val="00074D86"/>
    <w:rsid w:val="0007540D"/>
    <w:rsid w:val="00075659"/>
    <w:rsid w:val="000757F0"/>
    <w:rsid w:val="00075AA5"/>
    <w:rsid w:val="00075CFB"/>
    <w:rsid w:val="0007638B"/>
    <w:rsid w:val="00076A9A"/>
    <w:rsid w:val="0007709E"/>
    <w:rsid w:val="00077386"/>
    <w:rsid w:val="00077477"/>
    <w:rsid w:val="00077D6D"/>
    <w:rsid w:val="00077E02"/>
    <w:rsid w:val="000800F2"/>
    <w:rsid w:val="00080387"/>
    <w:rsid w:val="00080CD5"/>
    <w:rsid w:val="00080FD1"/>
    <w:rsid w:val="000813A2"/>
    <w:rsid w:val="00081455"/>
    <w:rsid w:val="00081B84"/>
    <w:rsid w:val="00081D51"/>
    <w:rsid w:val="00082044"/>
    <w:rsid w:val="00082A7F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3F2C"/>
    <w:rsid w:val="000848F5"/>
    <w:rsid w:val="00084BA0"/>
    <w:rsid w:val="00084C00"/>
    <w:rsid w:val="00084FF0"/>
    <w:rsid w:val="00085122"/>
    <w:rsid w:val="00085940"/>
    <w:rsid w:val="00085A0C"/>
    <w:rsid w:val="00085F69"/>
    <w:rsid w:val="000863C6"/>
    <w:rsid w:val="000867F7"/>
    <w:rsid w:val="00086930"/>
    <w:rsid w:val="000871A3"/>
    <w:rsid w:val="000877C1"/>
    <w:rsid w:val="00087912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C34"/>
    <w:rsid w:val="00097488"/>
    <w:rsid w:val="0009768E"/>
    <w:rsid w:val="000979B8"/>
    <w:rsid w:val="000A022F"/>
    <w:rsid w:val="000A0BAE"/>
    <w:rsid w:val="000A0D0D"/>
    <w:rsid w:val="000A130C"/>
    <w:rsid w:val="000A1705"/>
    <w:rsid w:val="000A1768"/>
    <w:rsid w:val="000A1897"/>
    <w:rsid w:val="000A1AAC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522"/>
    <w:rsid w:val="000A4623"/>
    <w:rsid w:val="000A4BF1"/>
    <w:rsid w:val="000A4ED4"/>
    <w:rsid w:val="000A4F23"/>
    <w:rsid w:val="000A511C"/>
    <w:rsid w:val="000A58E7"/>
    <w:rsid w:val="000A5987"/>
    <w:rsid w:val="000A5E70"/>
    <w:rsid w:val="000A5F85"/>
    <w:rsid w:val="000A6271"/>
    <w:rsid w:val="000A645B"/>
    <w:rsid w:val="000A698B"/>
    <w:rsid w:val="000A6D84"/>
    <w:rsid w:val="000A70C4"/>
    <w:rsid w:val="000A7315"/>
    <w:rsid w:val="000A7388"/>
    <w:rsid w:val="000A76FD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C28"/>
    <w:rsid w:val="000B44EF"/>
    <w:rsid w:val="000B4B62"/>
    <w:rsid w:val="000B535E"/>
    <w:rsid w:val="000B568F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566"/>
    <w:rsid w:val="000C0AFB"/>
    <w:rsid w:val="000C111E"/>
    <w:rsid w:val="000C13DF"/>
    <w:rsid w:val="000C1B1B"/>
    <w:rsid w:val="000C1B5A"/>
    <w:rsid w:val="000C2847"/>
    <w:rsid w:val="000C2F71"/>
    <w:rsid w:val="000C3041"/>
    <w:rsid w:val="000C32C2"/>
    <w:rsid w:val="000C364C"/>
    <w:rsid w:val="000C3651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F19"/>
    <w:rsid w:val="000C6C10"/>
    <w:rsid w:val="000C76BB"/>
    <w:rsid w:val="000C79F9"/>
    <w:rsid w:val="000C7F57"/>
    <w:rsid w:val="000D010B"/>
    <w:rsid w:val="000D0386"/>
    <w:rsid w:val="000D0D23"/>
    <w:rsid w:val="000D0E0A"/>
    <w:rsid w:val="000D1807"/>
    <w:rsid w:val="000D2241"/>
    <w:rsid w:val="000D22A7"/>
    <w:rsid w:val="000D2321"/>
    <w:rsid w:val="000D2547"/>
    <w:rsid w:val="000D325D"/>
    <w:rsid w:val="000D33BC"/>
    <w:rsid w:val="000D3C05"/>
    <w:rsid w:val="000D3DF8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AAE"/>
    <w:rsid w:val="000D7D73"/>
    <w:rsid w:val="000E0105"/>
    <w:rsid w:val="000E0430"/>
    <w:rsid w:val="000E05AC"/>
    <w:rsid w:val="000E09FE"/>
    <w:rsid w:val="000E138E"/>
    <w:rsid w:val="000E15A4"/>
    <w:rsid w:val="000E1693"/>
    <w:rsid w:val="000E16D2"/>
    <w:rsid w:val="000E1736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41F0"/>
    <w:rsid w:val="000E44F2"/>
    <w:rsid w:val="000E46AF"/>
    <w:rsid w:val="000E4862"/>
    <w:rsid w:val="000E50A6"/>
    <w:rsid w:val="000E5151"/>
    <w:rsid w:val="000E572A"/>
    <w:rsid w:val="000E5854"/>
    <w:rsid w:val="000E5FE6"/>
    <w:rsid w:val="000E6687"/>
    <w:rsid w:val="000E6FC4"/>
    <w:rsid w:val="000E767F"/>
    <w:rsid w:val="000E77B4"/>
    <w:rsid w:val="000E77F9"/>
    <w:rsid w:val="000F0028"/>
    <w:rsid w:val="000F0A36"/>
    <w:rsid w:val="000F12C9"/>
    <w:rsid w:val="000F1477"/>
    <w:rsid w:val="000F198F"/>
    <w:rsid w:val="000F21C3"/>
    <w:rsid w:val="000F24BF"/>
    <w:rsid w:val="000F25F5"/>
    <w:rsid w:val="000F3232"/>
    <w:rsid w:val="000F325B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57AF"/>
    <w:rsid w:val="000F6238"/>
    <w:rsid w:val="000F629F"/>
    <w:rsid w:val="000F65F0"/>
    <w:rsid w:val="000F686C"/>
    <w:rsid w:val="000F6E7D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BEB"/>
    <w:rsid w:val="00101E8C"/>
    <w:rsid w:val="0010211A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BFE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402"/>
    <w:rsid w:val="00113BF8"/>
    <w:rsid w:val="001142C7"/>
    <w:rsid w:val="00114602"/>
    <w:rsid w:val="0011461C"/>
    <w:rsid w:val="0011484F"/>
    <w:rsid w:val="00114A8D"/>
    <w:rsid w:val="00114AAE"/>
    <w:rsid w:val="001155F7"/>
    <w:rsid w:val="00115B4D"/>
    <w:rsid w:val="00115E92"/>
    <w:rsid w:val="00115EA7"/>
    <w:rsid w:val="0011630C"/>
    <w:rsid w:val="00116542"/>
    <w:rsid w:val="001169A5"/>
    <w:rsid w:val="00117175"/>
    <w:rsid w:val="0011727E"/>
    <w:rsid w:val="0011731D"/>
    <w:rsid w:val="001176A6"/>
    <w:rsid w:val="00117BCE"/>
    <w:rsid w:val="00117BD2"/>
    <w:rsid w:val="00117BDD"/>
    <w:rsid w:val="00117D5A"/>
    <w:rsid w:val="00120BCA"/>
    <w:rsid w:val="00120DE8"/>
    <w:rsid w:val="0012121F"/>
    <w:rsid w:val="001219AD"/>
    <w:rsid w:val="00121BC7"/>
    <w:rsid w:val="00121F15"/>
    <w:rsid w:val="00121FE2"/>
    <w:rsid w:val="001221F6"/>
    <w:rsid w:val="00122765"/>
    <w:rsid w:val="00122940"/>
    <w:rsid w:val="00122A1E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E86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7DA"/>
    <w:rsid w:val="00126AE3"/>
    <w:rsid w:val="00126EEC"/>
    <w:rsid w:val="001270A5"/>
    <w:rsid w:val="00127592"/>
    <w:rsid w:val="00127BFE"/>
    <w:rsid w:val="00127CCC"/>
    <w:rsid w:val="00127F3B"/>
    <w:rsid w:val="00127FE9"/>
    <w:rsid w:val="00130016"/>
    <w:rsid w:val="001300F9"/>
    <w:rsid w:val="00130591"/>
    <w:rsid w:val="00130715"/>
    <w:rsid w:val="00130C5B"/>
    <w:rsid w:val="00130E69"/>
    <w:rsid w:val="001310F2"/>
    <w:rsid w:val="0013112E"/>
    <w:rsid w:val="001311FA"/>
    <w:rsid w:val="00131397"/>
    <w:rsid w:val="00131C5B"/>
    <w:rsid w:val="00131E32"/>
    <w:rsid w:val="001324F3"/>
    <w:rsid w:val="00132824"/>
    <w:rsid w:val="00132FFE"/>
    <w:rsid w:val="0013329A"/>
    <w:rsid w:val="00133386"/>
    <w:rsid w:val="00133AAB"/>
    <w:rsid w:val="00133ABC"/>
    <w:rsid w:val="0013411C"/>
    <w:rsid w:val="0013438A"/>
    <w:rsid w:val="0013456D"/>
    <w:rsid w:val="0013618E"/>
    <w:rsid w:val="001364F2"/>
    <w:rsid w:val="001369F8"/>
    <w:rsid w:val="001378A4"/>
    <w:rsid w:val="00137972"/>
    <w:rsid w:val="00137E34"/>
    <w:rsid w:val="001401CE"/>
    <w:rsid w:val="001401FC"/>
    <w:rsid w:val="00140583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35C"/>
    <w:rsid w:val="0014358D"/>
    <w:rsid w:val="0014359A"/>
    <w:rsid w:val="00143F42"/>
    <w:rsid w:val="00143FBB"/>
    <w:rsid w:val="0014414D"/>
    <w:rsid w:val="001442E3"/>
    <w:rsid w:val="00144524"/>
    <w:rsid w:val="00144954"/>
    <w:rsid w:val="00145567"/>
    <w:rsid w:val="0014562D"/>
    <w:rsid w:val="0014574E"/>
    <w:rsid w:val="00145A27"/>
    <w:rsid w:val="00145E20"/>
    <w:rsid w:val="00145FA7"/>
    <w:rsid w:val="00145FC5"/>
    <w:rsid w:val="00146932"/>
    <w:rsid w:val="00146C92"/>
    <w:rsid w:val="00146D91"/>
    <w:rsid w:val="0014722A"/>
    <w:rsid w:val="001473DD"/>
    <w:rsid w:val="001473E4"/>
    <w:rsid w:val="0014756A"/>
    <w:rsid w:val="00147F17"/>
    <w:rsid w:val="0015022F"/>
    <w:rsid w:val="0015025C"/>
    <w:rsid w:val="00150538"/>
    <w:rsid w:val="00150911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4545"/>
    <w:rsid w:val="00155A67"/>
    <w:rsid w:val="00155EC3"/>
    <w:rsid w:val="00155FE1"/>
    <w:rsid w:val="001562DA"/>
    <w:rsid w:val="00156321"/>
    <w:rsid w:val="001564E2"/>
    <w:rsid w:val="0015660F"/>
    <w:rsid w:val="00156D4D"/>
    <w:rsid w:val="00157CFB"/>
    <w:rsid w:val="001608E4"/>
    <w:rsid w:val="00160BF4"/>
    <w:rsid w:val="00160FEB"/>
    <w:rsid w:val="001610CE"/>
    <w:rsid w:val="0016140C"/>
    <w:rsid w:val="00161B60"/>
    <w:rsid w:val="00161FB9"/>
    <w:rsid w:val="00162042"/>
    <w:rsid w:val="0016232E"/>
    <w:rsid w:val="00162385"/>
    <w:rsid w:val="00162449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4026"/>
    <w:rsid w:val="00174039"/>
    <w:rsid w:val="00174193"/>
    <w:rsid w:val="00174BEA"/>
    <w:rsid w:val="00174DE9"/>
    <w:rsid w:val="00174F49"/>
    <w:rsid w:val="0017510C"/>
    <w:rsid w:val="00175259"/>
    <w:rsid w:val="001759B1"/>
    <w:rsid w:val="001761B3"/>
    <w:rsid w:val="001762EF"/>
    <w:rsid w:val="00176B73"/>
    <w:rsid w:val="00176FE9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2FF0"/>
    <w:rsid w:val="001839D7"/>
    <w:rsid w:val="00183A05"/>
    <w:rsid w:val="0018472F"/>
    <w:rsid w:val="001848D6"/>
    <w:rsid w:val="00184F83"/>
    <w:rsid w:val="001855EC"/>
    <w:rsid w:val="0018574F"/>
    <w:rsid w:val="00185A07"/>
    <w:rsid w:val="00185FF8"/>
    <w:rsid w:val="00186070"/>
    <w:rsid w:val="001861BE"/>
    <w:rsid w:val="00186385"/>
    <w:rsid w:val="00186A1C"/>
    <w:rsid w:val="00186D3D"/>
    <w:rsid w:val="0018737B"/>
    <w:rsid w:val="001874AA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487"/>
    <w:rsid w:val="00193670"/>
    <w:rsid w:val="00193DA3"/>
    <w:rsid w:val="001940A3"/>
    <w:rsid w:val="001940A4"/>
    <w:rsid w:val="001944AD"/>
    <w:rsid w:val="00194C91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27A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886"/>
    <w:rsid w:val="001A7B00"/>
    <w:rsid w:val="001A7B6A"/>
    <w:rsid w:val="001B01F1"/>
    <w:rsid w:val="001B0242"/>
    <w:rsid w:val="001B06B5"/>
    <w:rsid w:val="001B092E"/>
    <w:rsid w:val="001B0AFC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AEE"/>
    <w:rsid w:val="001B3E90"/>
    <w:rsid w:val="001B4DD8"/>
    <w:rsid w:val="001B4DEF"/>
    <w:rsid w:val="001B4E7C"/>
    <w:rsid w:val="001B4EB0"/>
    <w:rsid w:val="001B5171"/>
    <w:rsid w:val="001B58E2"/>
    <w:rsid w:val="001B5952"/>
    <w:rsid w:val="001B5B0E"/>
    <w:rsid w:val="001B5CC3"/>
    <w:rsid w:val="001B652D"/>
    <w:rsid w:val="001B69E6"/>
    <w:rsid w:val="001B6FD3"/>
    <w:rsid w:val="001B755B"/>
    <w:rsid w:val="001B7714"/>
    <w:rsid w:val="001B7750"/>
    <w:rsid w:val="001B7936"/>
    <w:rsid w:val="001B7B77"/>
    <w:rsid w:val="001C075A"/>
    <w:rsid w:val="001C0A4A"/>
    <w:rsid w:val="001C0E3B"/>
    <w:rsid w:val="001C1245"/>
    <w:rsid w:val="001C141A"/>
    <w:rsid w:val="001C162E"/>
    <w:rsid w:val="001C1A56"/>
    <w:rsid w:val="001C1B8F"/>
    <w:rsid w:val="001C1E47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9E3"/>
    <w:rsid w:val="001D0B23"/>
    <w:rsid w:val="001D14B8"/>
    <w:rsid w:val="001D23AA"/>
    <w:rsid w:val="001D243D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67A"/>
    <w:rsid w:val="001D6959"/>
    <w:rsid w:val="001D6C55"/>
    <w:rsid w:val="001D720F"/>
    <w:rsid w:val="001D7345"/>
    <w:rsid w:val="001D7629"/>
    <w:rsid w:val="001D7FA1"/>
    <w:rsid w:val="001E0774"/>
    <w:rsid w:val="001E139E"/>
    <w:rsid w:val="001E16F7"/>
    <w:rsid w:val="001E17B0"/>
    <w:rsid w:val="001E18F6"/>
    <w:rsid w:val="001E2472"/>
    <w:rsid w:val="001E2B61"/>
    <w:rsid w:val="001E38BC"/>
    <w:rsid w:val="001E4293"/>
    <w:rsid w:val="001E443B"/>
    <w:rsid w:val="001E487C"/>
    <w:rsid w:val="001E48F0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BC8"/>
    <w:rsid w:val="001F4D96"/>
    <w:rsid w:val="001F4ED2"/>
    <w:rsid w:val="001F52E7"/>
    <w:rsid w:val="001F540A"/>
    <w:rsid w:val="001F56AF"/>
    <w:rsid w:val="001F595C"/>
    <w:rsid w:val="001F5CF6"/>
    <w:rsid w:val="001F5D57"/>
    <w:rsid w:val="001F5DA1"/>
    <w:rsid w:val="001F5E03"/>
    <w:rsid w:val="001F5EE7"/>
    <w:rsid w:val="001F5F9C"/>
    <w:rsid w:val="001F6196"/>
    <w:rsid w:val="001F6214"/>
    <w:rsid w:val="001F645F"/>
    <w:rsid w:val="001F6551"/>
    <w:rsid w:val="001F6B14"/>
    <w:rsid w:val="001F6DC0"/>
    <w:rsid w:val="001F75AB"/>
    <w:rsid w:val="002001C2"/>
    <w:rsid w:val="00200C8C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C18"/>
    <w:rsid w:val="00202CB1"/>
    <w:rsid w:val="00202F84"/>
    <w:rsid w:val="002031AA"/>
    <w:rsid w:val="0020321C"/>
    <w:rsid w:val="0020347F"/>
    <w:rsid w:val="002034A8"/>
    <w:rsid w:val="00203E8B"/>
    <w:rsid w:val="00203EB9"/>
    <w:rsid w:val="00204126"/>
    <w:rsid w:val="0020426D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4AB"/>
    <w:rsid w:val="00206546"/>
    <w:rsid w:val="002067F2"/>
    <w:rsid w:val="002067F3"/>
    <w:rsid w:val="0020691E"/>
    <w:rsid w:val="00206B9A"/>
    <w:rsid w:val="00206B9C"/>
    <w:rsid w:val="00207024"/>
    <w:rsid w:val="002071F2"/>
    <w:rsid w:val="00207BEE"/>
    <w:rsid w:val="00207C16"/>
    <w:rsid w:val="00207DD3"/>
    <w:rsid w:val="00207EDD"/>
    <w:rsid w:val="00210476"/>
    <w:rsid w:val="002108AC"/>
    <w:rsid w:val="002109D6"/>
    <w:rsid w:val="00210A7E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9C"/>
    <w:rsid w:val="00212F3D"/>
    <w:rsid w:val="0021379C"/>
    <w:rsid w:val="00213A33"/>
    <w:rsid w:val="00214484"/>
    <w:rsid w:val="00214ADC"/>
    <w:rsid w:val="00214B53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A68"/>
    <w:rsid w:val="00216B8F"/>
    <w:rsid w:val="00216FA4"/>
    <w:rsid w:val="002171CE"/>
    <w:rsid w:val="002173F8"/>
    <w:rsid w:val="0022016E"/>
    <w:rsid w:val="00220717"/>
    <w:rsid w:val="00220A6D"/>
    <w:rsid w:val="00220AF0"/>
    <w:rsid w:val="00220D32"/>
    <w:rsid w:val="00220EE8"/>
    <w:rsid w:val="00221519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42C6"/>
    <w:rsid w:val="00224EC1"/>
    <w:rsid w:val="0022526F"/>
    <w:rsid w:val="002252CF"/>
    <w:rsid w:val="00225B6E"/>
    <w:rsid w:val="00225BA9"/>
    <w:rsid w:val="00225C07"/>
    <w:rsid w:val="0022604B"/>
    <w:rsid w:val="00226341"/>
    <w:rsid w:val="00226915"/>
    <w:rsid w:val="002269F9"/>
    <w:rsid w:val="002275F6"/>
    <w:rsid w:val="0022782F"/>
    <w:rsid w:val="00227954"/>
    <w:rsid w:val="00227A81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7093"/>
    <w:rsid w:val="00237317"/>
    <w:rsid w:val="00237640"/>
    <w:rsid w:val="0023792F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7175"/>
    <w:rsid w:val="00247B22"/>
    <w:rsid w:val="0025028F"/>
    <w:rsid w:val="0025066B"/>
    <w:rsid w:val="00250945"/>
    <w:rsid w:val="00251165"/>
    <w:rsid w:val="002516B4"/>
    <w:rsid w:val="002517F0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8C3"/>
    <w:rsid w:val="00256385"/>
    <w:rsid w:val="00256DB6"/>
    <w:rsid w:val="0025700F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65F"/>
    <w:rsid w:val="00274B08"/>
    <w:rsid w:val="002755D3"/>
    <w:rsid w:val="002756EC"/>
    <w:rsid w:val="0027576F"/>
    <w:rsid w:val="00275864"/>
    <w:rsid w:val="00275E2E"/>
    <w:rsid w:val="00276086"/>
    <w:rsid w:val="002767AB"/>
    <w:rsid w:val="00276B0F"/>
    <w:rsid w:val="00277086"/>
    <w:rsid w:val="00277141"/>
    <w:rsid w:val="00277239"/>
    <w:rsid w:val="002778DD"/>
    <w:rsid w:val="00277925"/>
    <w:rsid w:val="00277B1F"/>
    <w:rsid w:val="00277B98"/>
    <w:rsid w:val="0028014B"/>
    <w:rsid w:val="002801AB"/>
    <w:rsid w:val="00280389"/>
    <w:rsid w:val="002803AE"/>
    <w:rsid w:val="002812D2"/>
    <w:rsid w:val="00281D5B"/>
    <w:rsid w:val="00281F71"/>
    <w:rsid w:val="002822B2"/>
    <w:rsid w:val="002824A2"/>
    <w:rsid w:val="0028320B"/>
    <w:rsid w:val="002837E6"/>
    <w:rsid w:val="002839D0"/>
    <w:rsid w:val="00283D87"/>
    <w:rsid w:val="00283E7C"/>
    <w:rsid w:val="002840A7"/>
    <w:rsid w:val="002846EA"/>
    <w:rsid w:val="00284866"/>
    <w:rsid w:val="0028486A"/>
    <w:rsid w:val="002848B3"/>
    <w:rsid w:val="00284940"/>
    <w:rsid w:val="00284BE4"/>
    <w:rsid w:val="00285020"/>
    <w:rsid w:val="0028509E"/>
    <w:rsid w:val="00285997"/>
    <w:rsid w:val="00285ACA"/>
    <w:rsid w:val="00285CBD"/>
    <w:rsid w:val="0028660B"/>
    <w:rsid w:val="00286F18"/>
    <w:rsid w:val="0028723E"/>
    <w:rsid w:val="00287251"/>
    <w:rsid w:val="002873B3"/>
    <w:rsid w:val="0028742A"/>
    <w:rsid w:val="002874FF"/>
    <w:rsid w:val="00287B53"/>
    <w:rsid w:val="00287D0D"/>
    <w:rsid w:val="00290647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620A"/>
    <w:rsid w:val="00296390"/>
    <w:rsid w:val="0029647D"/>
    <w:rsid w:val="0029678C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71D"/>
    <w:rsid w:val="002A2847"/>
    <w:rsid w:val="002A3203"/>
    <w:rsid w:val="002A324C"/>
    <w:rsid w:val="002A388B"/>
    <w:rsid w:val="002A3D5E"/>
    <w:rsid w:val="002A411F"/>
    <w:rsid w:val="002A4628"/>
    <w:rsid w:val="002A475A"/>
    <w:rsid w:val="002A49D0"/>
    <w:rsid w:val="002A4D2C"/>
    <w:rsid w:val="002A5186"/>
    <w:rsid w:val="002A6255"/>
    <w:rsid w:val="002A6459"/>
    <w:rsid w:val="002A6894"/>
    <w:rsid w:val="002A6D80"/>
    <w:rsid w:val="002A6D82"/>
    <w:rsid w:val="002A7598"/>
    <w:rsid w:val="002A793B"/>
    <w:rsid w:val="002A7DA4"/>
    <w:rsid w:val="002B0757"/>
    <w:rsid w:val="002B0C4E"/>
    <w:rsid w:val="002B0F2F"/>
    <w:rsid w:val="002B1192"/>
    <w:rsid w:val="002B1282"/>
    <w:rsid w:val="002B16FA"/>
    <w:rsid w:val="002B1FFF"/>
    <w:rsid w:val="002B21E7"/>
    <w:rsid w:val="002B2672"/>
    <w:rsid w:val="002B2820"/>
    <w:rsid w:val="002B287C"/>
    <w:rsid w:val="002B2EDE"/>
    <w:rsid w:val="002B2F75"/>
    <w:rsid w:val="002B303C"/>
    <w:rsid w:val="002B317C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742"/>
    <w:rsid w:val="002D06E7"/>
    <w:rsid w:val="002D071D"/>
    <w:rsid w:val="002D0DC0"/>
    <w:rsid w:val="002D0ED7"/>
    <w:rsid w:val="002D11E3"/>
    <w:rsid w:val="002D15E5"/>
    <w:rsid w:val="002D1A13"/>
    <w:rsid w:val="002D1A47"/>
    <w:rsid w:val="002D1E68"/>
    <w:rsid w:val="002D242F"/>
    <w:rsid w:val="002D2932"/>
    <w:rsid w:val="002D2C69"/>
    <w:rsid w:val="002D2DC6"/>
    <w:rsid w:val="002D2FF9"/>
    <w:rsid w:val="002D311E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172"/>
    <w:rsid w:val="002D75A9"/>
    <w:rsid w:val="002D7EB1"/>
    <w:rsid w:val="002E08C4"/>
    <w:rsid w:val="002E0BA9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3AD"/>
    <w:rsid w:val="002E26B5"/>
    <w:rsid w:val="002E2726"/>
    <w:rsid w:val="002E293A"/>
    <w:rsid w:val="002E2CD2"/>
    <w:rsid w:val="002E2D50"/>
    <w:rsid w:val="002E2DFC"/>
    <w:rsid w:val="002E2F5A"/>
    <w:rsid w:val="002E3067"/>
    <w:rsid w:val="002E39D4"/>
    <w:rsid w:val="002E3EC4"/>
    <w:rsid w:val="002E4808"/>
    <w:rsid w:val="002E4C8D"/>
    <w:rsid w:val="002E4D51"/>
    <w:rsid w:val="002E4F06"/>
    <w:rsid w:val="002E50E5"/>
    <w:rsid w:val="002E565E"/>
    <w:rsid w:val="002E6545"/>
    <w:rsid w:val="002E683B"/>
    <w:rsid w:val="002E6BB6"/>
    <w:rsid w:val="002E75BE"/>
    <w:rsid w:val="002E76FA"/>
    <w:rsid w:val="002E788A"/>
    <w:rsid w:val="002E78F8"/>
    <w:rsid w:val="002F06CE"/>
    <w:rsid w:val="002F07EB"/>
    <w:rsid w:val="002F0EE3"/>
    <w:rsid w:val="002F0FB3"/>
    <w:rsid w:val="002F107E"/>
    <w:rsid w:val="002F12E2"/>
    <w:rsid w:val="002F1488"/>
    <w:rsid w:val="002F14B5"/>
    <w:rsid w:val="002F1811"/>
    <w:rsid w:val="002F18E7"/>
    <w:rsid w:val="002F200D"/>
    <w:rsid w:val="002F22C6"/>
    <w:rsid w:val="002F24B1"/>
    <w:rsid w:val="002F24BE"/>
    <w:rsid w:val="002F3008"/>
    <w:rsid w:val="002F3294"/>
    <w:rsid w:val="002F34AB"/>
    <w:rsid w:val="002F3691"/>
    <w:rsid w:val="002F370C"/>
    <w:rsid w:val="002F4506"/>
    <w:rsid w:val="002F4578"/>
    <w:rsid w:val="002F47BF"/>
    <w:rsid w:val="002F5891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BE1"/>
    <w:rsid w:val="00302F57"/>
    <w:rsid w:val="00303378"/>
    <w:rsid w:val="00303A9B"/>
    <w:rsid w:val="003042C4"/>
    <w:rsid w:val="003047A5"/>
    <w:rsid w:val="00304A05"/>
    <w:rsid w:val="00304AFD"/>
    <w:rsid w:val="003053D7"/>
    <w:rsid w:val="00305447"/>
    <w:rsid w:val="003059C3"/>
    <w:rsid w:val="00305C53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435"/>
    <w:rsid w:val="00315C04"/>
    <w:rsid w:val="00315E60"/>
    <w:rsid w:val="0031614E"/>
    <w:rsid w:val="003166A6"/>
    <w:rsid w:val="00316A6D"/>
    <w:rsid w:val="00316BF2"/>
    <w:rsid w:val="00316CAC"/>
    <w:rsid w:val="00316DAF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671"/>
    <w:rsid w:val="00325E5B"/>
    <w:rsid w:val="00325FB9"/>
    <w:rsid w:val="0032619B"/>
    <w:rsid w:val="0032658A"/>
    <w:rsid w:val="0032665E"/>
    <w:rsid w:val="003266A1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C41"/>
    <w:rsid w:val="00334F3D"/>
    <w:rsid w:val="00336B1A"/>
    <w:rsid w:val="00336F0F"/>
    <w:rsid w:val="0033732A"/>
    <w:rsid w:val="003373E0"/>
    <w:rsid w:val="00337559"/>
    <w:rsid w:val="00337A0B"/>
    <w:rsid w:val="00340630"/>
    <w:rsid w:val="00340B19"/>
    <w:rsid w:val="00340C39"/>
    <w:rsid w:val="00340D3A"/>
    <w:rsid w:val="00340EB2"/>
    <w:rsid w:val="0034120F"/>
    <w:rsid w:val="00341225"/>
    <w:rsid w:val="00341C30"/>
    <w:rsid w:val="00341FDE"/>
    <w:rsid w:val="00342212"/>
    <w:rsid w:val="00342527"/>
    <w:rsid w:val="00342798"/>
    <w:rsid w:val="003429FF"/>
    <w:rsid w:val="00342FDE"/>
    <w:rsid w:val="003430AF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911"/>
    <w:rsid w:val="00345B1A"/>
    <w:rsid w:val="00345F84"/>
    <w:rsid w:val="00345FEE"/>
    <w:rsid w:val="00346C03"/>
    <w:rsid w:val="00346F34"/>
    <w:rsid w:val="00346F4C"/>
    <w:rsid w:val="00346FCB"/>
    <w:rsid w:val="0034751D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D15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5484"/>
    <w:rsid w:val="00355920"/>
    <w:rsid w:val="00355B80"/>
    <w:rsid w:val="00355E2E"/>
    <w:rsid w:val="00355F3B"/>
    <w:rsid w:val="00355FFB"/>
    <w:rsid w:val="003561FD"/>
    <w:rsid w:val="003564A6"/>
    <w:rsid w:val="00356FBC"/>
    <w:rsid w:val="00357ABE"/>
    <w:rsid w:val="00357E7A"/>
    <w:rsid w:val="003601F5"/>
    <w:rsid w:val="003602C0"/>
    <w:rsid w:val="00360A88"/>
    <w:rsid w:val="00360AF7"/>
    <w:rsid w:val="00360EB6"/>
    <w:rsid w:val="00361102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F56"/>
    <w:rsid w:val="00363F7F"/>
    <w:rsid w:val="00364067"/>
    <w:rsid w:val="00364218"/>
    <w:rsid w:val="003644F6"/>
    <w:rsid w:val="00364538"/>
    <w:rsid w:val="00364C9C"/>
    <w:rsid w:val="003650C6"/>
    <w:rsid w:val="00365324"/>
    <w:rsid w:val="003653CA"/>
    <w:rsid w:val="0036582D"/>
    <w:rsid w:val="00365E2F"/>
    <w:rsid w:val="00365E34"/>
    <w:rsid w:val="0036625F"/>
    <w:rsid w:val="0036679C"/>
    <w:rsid w:val="00366BCD"/>
    <w:rsid w:val="00366D96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718"/>
    <w:rsid w:val="00372A65"/>
    <w:rsid w:val="00372D07"/>
    <w:rsid w:val="00372DEC"/>
    <w:rsid w:val="0037307F"/>
    <w:rsid w:val="00373ACD"/>
    <w:rsid w:val="00373E2E"/>
    <w:rsid w:val="00373F40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12FB"/>
    <w:rsid w:val="00381F67"/>
    <w:rsid w:val="003820FC"/>
    <w:rsid w:val="0038212D"/>
    <w:rsid w:val="00382316"/>
    <w:rsid w:val="003826FA"/>
    <w:rsid w:val="00382708"/>
    <w:rsid w:val="003827DB"/>
    <w:rsid w:val="00382FFE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847"/>
    <w:rsid w:val="00386966"/>
    <w:rsid w:val="003869FC"/>
    <w:rsid w:val="00386A42"/>
    <w:rsid w:val="00386BBB"/>
    <w:rsid w:val="00386C52"/>
    <w:rsid w:val="00387553"/>
    <w:rsid w:val="00387A1F"/>
    <w:rsid w:val="00387B9B"/>
    <w:rsid w:val="00387BDF"/>
    <w:rsid w:val="00387D43"/>
    <w:rsid w:val="00387DA9"/>
    <w:rsid w:val="0039010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7DC"/>
    <w:rsid w:val="00392B67"/>
    <w:rsid w:val="00392BF9"/>
    <w:rsid w:val="003933CF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435E"/>
    <w:rsid w:val="003A465B"/>
    <w:rsid w:val="003A5339"/>
    <w:rsid w:val="003A538D"/>
    <w:rsid w:val="003A5B27"/>
    <w:rsid w:val="003A5BD8"/>
    <w:rsid w:val="003A65BD"/>
    <w:rsid w:val="003A67D2"/>
    <w:rsid w:val="003A6A0C"/>
    <w:rsid w:val="003A6B24"/>
    <w:rsid w:val="003A6DA5"/>
    <w:rsid w:val="003A6EAF"/>
    <w:rsid w:val="003A714A"/>
    <w:rsid w:val="003A7326"/>
    <w:rsid w:val="003A79E3"/>
    <w:rsid w:val="003B01E3"/>
    <w:rsid w:val="003B09B3"/>
    <w:rsid w:val="003B0FE8"/>
    <w:rsid w:val="003B10D0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7E5"/>
    <w:rsid w:val="003B6F14"/>
    <w:rsid w:val="003B787C"/>
    <w:rsid w:val="003B79F5"/>
    <w:rsid w:val="003B7A44"/>
    <w:rsid w:val="003B7C6F"/>
    <w:rsid w:val="003B7F25"/>
    <w:rsid w:val="003C0148"/>
    <w:rsid w:val="003C0905"/>
    <w:rsid w:val="003C1125"/>
    <w:rsid w:val="003C277B"/>
    <w:rsid w:val="003C27A5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A6F"/>
    <w:rsid w:val="003D0EC2"/>
    <w:rsid w:val="003D18AB"/>
    <w:rsid w:val="003D259F"/>
    <w:rsid w:val="003D25AE"/>
    <w:rsid w:val="003D2A5D"/>
    <w:rsid w:val="003D2D48"/>
    <w:rsid w:val="003D340F"/>
    <w:rsid w:val="003D4CE8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E00B5"/>
    <w:rsid w:val="003E05D7"/>
    <w:rsid w:val="003E080C"/>
    <w:rsid w:val="003E10DA"/>
    <w:rsid w:val="003E1599"/>
    <w:rsid w:val="003E1C0F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AD0"/>
    <w:rsid w:val="003F2EF2"/>
    <w:rsid w:val="003F30B4"/>
    <w:rsid w:val="003F3879"/>
    <w:rsid w:val="003F38F3"/>
    <w:rsid w:val="003F39D3"/>
    <w:rsid w:val="003F43C9"/>
    <w:rsid w:val="003F45B9"/>
    <w:rsid w:val="003F4A1D"/>
    <w:rsid w:val="003F4ABB"/>
    <w:rsid w:val="003F4C7D"/>
    <w:rsid w:val="003F566C"/>
    <w:rsid w:val="003F5FEE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102C0"/>
    <w:rsid w:val="0041058B"/>
    <w:rsid w:val="00410A89"/>
    <w:rsid w:val="00410B17"/>
    <w:rsid w:val="00410C65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3D5"/>
    <w:rsid w:val="00414EA8"/>
    <w:rsid w:val="00414EAC"/>
    <w:rsid w:val="004154D2"/>
    <w:rsid w:val="00416238"/>
    <w:rsid w:val="00416784"/>
    <w:rsid w:val="00416991"/>
    <w:rsid w:val="00416E0E"/>
    <w:rsid w:val="0041709C"/>
    <w:rsid w:val="004175E3"/>
    <w:rsid w:val="004179F6"/>
    <w:rsid w:val="00417A80"/>
    <w:rsid w:val="00417B79"/>
    <w:rsid w:val="00420303"/>
    <w:rsid w:val="0042045D"/>
    <w:rsid w:val="0042061A"/>
    <w:rsid w:val="0042089C"/>
    <w:rsid w:val="004208D7"/>
    <w:rsid w:val="00420DA7"/>
    <w:rsid w:val="00421008"/>
    <w:rsid w:val="0042135E"/>
    <w:rsid w:val="004213C8"/>
    <w:rsid w:val="004214BC"/>
    <w:rsid w:val="0042196D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4257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806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99F"/>
    <w:rsid w:val="00436F8D"/>
    <w:rsid w:val="00437AE6"/>
    <w:rsid w:val="00437C0F"/>
    <w:rsid w:val="0044044A"/>
    <w:rsid w:val="00440E40"/>
    <w:rsid w:val="00441807"/>
    <w:rsid w:val="00441BA9"/>
    <w:rsid w:val="00442413"/>
    <w:rsid w:val="004427B2"/>
    <w:rsid w:val="00442832"/>
    <w:rsid w:val="00443673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C39"/>
    <w:rsid w:val="00447D35"/>
    <w:rsid w:val="00447F68"/>
    <w:rsid w:val="004507D9"/>
    <w:rsid w:val="0045192E"/>
    <w:rsid w:val="004522A3"/>
    <w:rsid w:val="00452508"/>
    <w:rsid w:val="0045281E"/>
    <w:rsid w:val="004528C7"/>
    <w:rsid w:val="00452973"/>
    <w:rsid w:val="00452AFC"/>
    <w:rsid w:val="00452C05"/>
    <w:rsid w:val="00453435"/>
    <w:rsid w:val="0045388F"/>
    <w:rsid w:val="00453A39"/>
    <w:rsid w:val="00453AA7"/>
    <w:rsid w:val="00454608"/>
    <w:rsid w:val="004549C6"/>
    <w:rsid w:val="00454D5F"/>
    <w:rsid w:val="00454EFD"/>
    <w:rsid w:val="00455158"/>
    <w:rsid w:val="004551B2"/>
    <w:rsid w:val="004553C3"/>
    <w:rsid w:val="0045577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535"/>
    <w:rsid w:val="00457A08"/>
    <w:rsid w:val="00457A58"/>
    <w:rsid w:val="00457F18"/>
    <w:rsid w:val="00457F96"/>
    <w:rsid w:val="0046086C"/>
    <w:rsid w:val="00460FAB"/>
    <w:rsid w:val="00461D8E"/>
    <w:rsid w:val="0046223F"/>
    <w:rsid w:val="004623B9"/>
    <w:rsid w:val="00462B52"/>
    <w:rsid w:val="00463043"/>
    <w:rsid w:val="00463077"/>
    <w:rsid w:val="00463278"/>
    <w:rsid w:val="00463C88"/>
    <w:rsid w:val="00463E20"/>
    <w:rsid w:val="00463E8A"/>
    <w:rsid w:val="004646FB"/>
    <w:rsid w:val="0046479E"/>
    <w:rsid w:val="00464979"/>
    <w:rsid w:val="004659B7"/>
    <w:rsid w:val="0046629E"/>
    <w:rsid w:val="00466753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2BF"/>
    <w:rsid w:val="00471874"/>
    <w:rsid w:val="0047249D"/>
    <w:rsid w:val="0047261F"/>
    <w:rsid w:val="00472973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7BE"/>
    <w:rsid w:val="00475907"/>
    <w:rsid w:val="00475BE4"/>
    <w:rsid w:val="0047600F"/>
    <w:rsid w:val="00476382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EE2"/>
    <w:rsid w:val="00486FD7"/>
    <w:rsid w:val="0048723D"/>
    <w:rsid w:val="004876A4"/>
    <w:rsid w:val="00487951"/>
    <w:rsid w:val="00487D2E"/>
    <w:rsid w:val="0049028A"/>
    <w:rsid w:val="00490397"/>
    <w:rsid w:val="00490AA2"/>
    <w:rsid w:val="0049125E"/>
    <w:rsid w:val="004915BF"/>
    <w:rsid w:val="00491715"/>
    <w:rsid w:val="00491742"/>
    <w:rsid w:val="00491B23"/>
    <w:rsid w:val="00492246"/>
    <w:rsid w:val="00492D8C"/>
    <w:rsid w:val="00492FF3"/>
    <w:rsid w:val="004933AE"/>
    <w:rsid w:val="00493522"/>
    <w:rsid w:val="004935B5"/>
    <w:rsid w:val="00493979"/>
    <w:rsid w:val="0049416F"/>
    <w:rsid w:val="00494456"/>
    <w:rsid w:val="00494A23"/>
    <w:rsid w:val="00494A5C"/>
    <w:rsid w:val="00494A8B"/>
    <w:rsid w:val="00494DAA"/>
    <w:rsid w:val="004955A9"/>
    <w:rsid w:val="00495679"/>
    <w:rsid w:val="00495BD2"/>
    <w:rsid w:val="004961C6"/>
    <w:rsid w:val="004969F4"/>
    <w:rsid w:val="00496C1A"/>
    <w:rsid w:val="004975C3"/>
    <w:rsid w:val="00497BB3"/>
    <w:rsid w:val="004A051A"/>
    <w:rsid w:val="004A08B4"/>
    <w:rsid w:val="004A0C79"/>
    <w:rsid w:val="004A0CF6"/>
    <w:rsid w:val="004A14FA"/>
    <w:rsid w:val="004A1612"/>
    <w:rsid w:val="004A1C89"/>
    <w:rsid w:val="004A1DFA"/>
    <w:rsid w:val="004A2229"/>
    <w:rsid w:val="004A22B9"/>
    <w:rsid w:val="004A2392"/>
    <w:rsid w:val="004A250F"/>
    <w:rsid w:val="004A2C8A"/>
    <w:rsid w:val="004A2F1C"/>
    <w:rsid w:val="004A31D7"/>
    <w:rsid w:val="004A3457"/>
    <w:rsid w:val="004A3498"/>
    <w:rsid w:val="004A3500"/>
    <w:rsid w:val="004A3838"/>
    <w:rsid w:val="004A3880"/>
    <w:rsid w:val="004A3FA5"/>
    <w:rsid w:val="004A40F3"/>
    <w:rsid w:val="004A4237"/>
    <w:rsid w:val="004A49C1"/>
    <w:rsid w:val="004A4A85"/>
    <w:rsid w:val="004A4AFB"/>
    <w:rsid w:val="004A4F41"/>
    <w:rsid w:val="004A509A"/>
    <w:rsid w:val="004A50F2"/>
    <w:rsid w:val="004A5F2C"/>
    <w:rsid w:val="004A6689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B0B"/>
    <w:rsid w:val="004B137E"/>
    <w:rsid w:val="004B13E1"/>
    <w:rsid w:val="004B14BA"/>
    <w:rsid w:val="004B1FD9"/>
    <w:rsid w:val="004B20D0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BAD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9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26C5"/>
    <w:rsid w:val="004C28AF"/>
    <w:rsid w:val="004C344E"/>
    <w:rsid w:val="004C3810"/>
    <w:rsid w:val="004C4066"/>
    <w:rsid w:val="004C4290"/>
    <w:rsid w:val="004C43C5"/>
    <w:rsid w:val="004C5484"/>
    <w:rsid w:val="004C5857"/>
    <w:rsid w:val="004C59AA"/>
    <w:rsid w:val="004C59B9"/>
    <w:rsid w:val="004C5D1D"/>
    <w:rsid w:val="004C6B93"/>
    <w:rsid w:val="004C6BC6"/>
    <w:rsid w:val="004C6C01"/>
    <w:rsid w:val="004C6D97"/>
    <w:rsid w:val="004C6F2B"/>
    <w:rsid w:val="004C72F3"/>
    <w:rsid w:val="004C7355"/>
    <w:rsid w:val="004C76F8"/>
    <w:rsid w:val="004C7979"/>
    <w:rsid w:val="004C7C90"/>
    <w:rsid w:val="004C7CB9"/>
    <w:rsid w:val="004D05F5"/>
    <w:rsid w:val="004D171B"/>
    <w:rsid w:val="004D174E"/>
    <w:rsid w:val="004D21DA"/>
    <w:rsid w:val="004D2749"/>
    <w:rsid w:val="004D2C32"/>
    <w:rsid w:val="004D3442"/>
    <w:rsid w:val="004D37F2"/>
    <w:rsid w:val="004D3A5F"/>
    <w:rsid w:val="004D3DCB"/>
    <w:rsid w:val="004D440D"/>
    <w:rsid w:val="004D4B20"/>
    <w:rsid w:val="004D5088"/>
    <w:rsid w:val="004D5733"/>
    <w:rsid w:val="004D5B8A"/>
    <w:rsid w:val="004D6416"/>
    <w:rsid w:val="004D6739"/>
    <w:rsid w:val="004D6E8D"/>
    <w:rsid w:val="004D72C7"/>
    <w:rsid w:val="004D7347"/>
    <w:rsid w:val="004E009C"/>
    <w:rsid w:val="004E06DD"/>
    <w:rsid w:val="004E0EB5"/>
    <w:rsid w:val="004E1152"/>
    <w:rsid w:val="004E11F2"/>
    <w:rsid w:val="004E131A"/>
    <w:rsid w:val="004E155E"/>
    <w:rsid w:val="004E1659"/>
    <w:rsid w:val="004E1A7B"/>
    <w:rsid w:val="004E1E8C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10F"/>
    <w:rsid w:val="004E45EF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E98"/>
    <w:rsid w:val="004E7572"/>
    <w:rsid w:val="004E773D"/>
    <w:rsid w:val="004E7775"/>
    <w:rsid w:val="004E7D4F"/>
    <w:rsid w:val="004E7F73"/>
    <w:rsid w:val="004F037A"/>
    <w:rsid w:val="004F0726"/>
    <w:rsid w:val="004F09D7"/>
    <w:rsid w:val="004F15B5"/>
    <w:rsid w:val="004F1812"/>
    <w:rsid w:val="004F1853"/>
    <w:rsid w:val="004F1897"/>
    <w:rsid w:val="004F199F"/>
    <w:rsid w:val="004F1A7B"/>
    <w:rsid w:val="004F2875"/>
    <w:rsid w:val="004F29D5"/>
    <w:rsid w:val="004F34BF"/>
    <w:rsid w:val="004F3955"/>
    <w:rsid w:val="004F3CFD"/>
    <w:rsid w:val="004F3EA2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423"/>
    <w:rsid w:val="004F6462"/>
    <w:rsid w:val="004F6A55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110A"/>
    <w:rsid w:val="0050120D"/>
    <w:rsid w:val="005014A3"/>
    <w:rsid w:val="00501BC1"/>
    <w:rsid w:val="00501D07"/>
    <w:rsid w:val="00501FDE"/>
    <w:rsid w:val="00502465"/>
    <w:rsid w:val="0050255C"/>
    <w:rsid w:val="00502924"/>
    <w:rsid w:val="00503518"/>
    <w:rsid w:val="00503722"/>
    <w:rsid w:val="0050396B"/>
    <w:rsid w:val="00503B39"/>
    <w:rsid w:val="00503F9F"/>
    <w:rsid w:val="005047A2"/>
    <w:rsid w:val="00504AFB"/>
    <w:rsid w:val="00504B60"/>
    <w:rsid w:val="00504E89"/>
    <w:rsid w:val="00504FDD"/>
    <w:rsid w:val="00505359"/>
    <w:rsid w:val="00505548"/>
    <w:rsid w:val="00505B82"/>
    <w:rsid w:val="00505CAE"/>
    <w:rsid w:val="0050611A"/>
    <w:rsid w:val="005065E6"/>
    <w:rsid w:val="005066BC"/>
    <w:rsid w:val="00506B0D"/>
    <w:rsid w:val="00507032"/>
    <w:rsid w:val="00507CE1"/>
    <w:rsid w:val="0051016E"/>
    <w:rsid w:val="00510522"/>
    <w:rsid w:val="00510F3E"/>
    <w:rsid w:val="00511296"/>
    <w:rsid w:val="0051130B"/>
    <w:rsid w:val="00511388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70E"/>
    <w:rsid w:val="00514999"/>
    <w:rsid w:val="005153E7"/>
    <w:rsid w:val="005154D0"/>
    <w:rsid w:val="00515ACB"/>
    <w:rsid w:val="005164FD"/>
    <w:rsid w:val="005167E7"/>
    <w:rsid w:val="00516CDB"/>
    <w:rsid w:val="00516E40"/>
    <w:rsid w:val="00516F3E"/>
    <w:rsid w:val="00517096"/>
    <w:rsid w:val="00517654"/>
    <w:rsid w:val="0052063B"/>
    <w:rsid w:val="00520E39"/>
    <w:rsid w:val="00521264"/>
    <w:rsid w:val="00521D65"/>
    <w:rsid w:val="00521E6B"/>
    <w:rsid w:val="0052223C"/>
    <w:rsid w:val="00522583"/>
    <w:rsid w:val="00522921"/>
    <w:rsid w:val="005232A5"/>
    <w:rsid w:val="005236AE"/>
    <w:rsid w:val="005236BF"/>
    <w:rsid w:val="00523756"/>
    <w:rsid w:val="00523760"/>
    <w:rsid w:val="005246F5"/>
    <w:rsid w:val="0052507B"/>
    <w:rsid w:val="005252F1"/>
    <w:rsid w:val="0052560F"/>
    <w:rsid w:val="00525AAE"/>
    <w:rsid w:val="00525BC2"/>
    <w:rsid w:val="00526522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30367"/>
    <w:rsid w:val="0053063C"/>
    <w:rsid w:val="00530CB7"/>
    <w:rsid w:val="0053143A"/>
    <w:rsid w:val="00531570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B8F"/>
    <w:rsid w:val="00534D6E"/>
    <w:rsid w:val="00534DF1"/>
    <w:rsid w:val="00534FAE"/>
    <w:rsid w:val="00535277"/>
    <w:rsid w:val="00535597"/>
    <w:rsid w:val="00535BE0"/>
    <w:rsid w:val="00535F27"/>
    <w:rsid w:val="005365C0"/>
    <w:rsid w:val="0053690A"/>
    <w:rsid w:val="0053695D"/>
    <w:rsid w:val="00536A77"/>
    <w:rsid w:val="00536E41"/>
    <w:rsid w:val="0053717F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322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BDD"/>
    <w:rsid w:val="005477EB"/>
    <w:rsid w:val="00550216"/>
    <w:rsid w:val="00550EC1"/>
    <w:rsid w:val="00551304"/>
    <w:rsid w:val="00551340"/>
    <w:rsid w:val="00551463"/>
    <w:rsid w:val="00551576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B1"/>
    <w:rsid w:val="00553009"/>
    <w:rsid w:val="00553224"/>
    <w:rsid w:val="00553538"/>
    <w:rsid w:val="00553C62"/>
    <w:rsid w:val="005543E1"/>
    <w:rsid w:val="005545F0"/>
    <w:rsid w:val="005548F1"/>
    <w:rsid w:val="00554AF6"/>
    <w:rsid w:val="00554B85"/>
    <w:rsid w:val="00554BB7"/>
    <w:rsid w:val="005554C5"/>
    <w:rsid w:val="00555562"/>
    <w:rsid w:val="00555918"/>
    <w:rsid w:val="00555FF3"/>
    <w:rsid w:val="005560A7"/>
    <w:rsid w:val="0055647D"/>
    <w:rsid w:val="0055734D"/>
    <w:rsid w:val="005574BE"/>
    <w:rsid w:val="005579A7"/>
    <w:rsid w:val="00557C24"/>
    <w:rsid w:val="00560255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B0E"/>
    <w:rsid w:val="00562D95"/>
    <w:rsid w:val="00562DE0"/>
    <w:rsid w:val="00563081"/>
    <w:rsid w:val="0056337A"/>
    <w:rsid w:val="00563E38"/>
    <w:rsid w:val="00564127"/>
    <w:rsid w:val="00564747"/>
    <w:rsid w:val="00564824"/>
    <w:rsid w:val="0056492B"/>
    <w:rsid w:val="00565B17"/>
    <w:rsid w:val="00565BE9"/>
    <w:rsid w:val="00565CFA"/>
    <w:rsid w:val="00565E1C"/>
    <w:rsid w:val="00565EC2"/>
    <w:rsid w:val="00566056"/>
    <w:rsid w:val="00566101"/>
    <w:rsid w:val="00567135"/>
    <w:rsid w:val="005671C3"/>
    <w:rsid w:val="0056753B"/>
    <w:rsid w:val="00570018"/>
    <w:rsid w:val="005700B5"/>
    <w:rsid w:val="00570419"/>
    <w:rsid w:val="0057054C"/>
    <w:rsid w:val="005708E6"/>
    <w:rsid w:val="00570BA5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8DD"/>
    <w:rsid w:val="005759ED"/>
    <w:rsid w:val="00575FFC"/>
    <w:rsid w:val="00576294"/>
    <w:rsid w:val="005769FE"/>
    <w:rsid w:val="00576C13"/>
    <w:rsid w:val="00576D0A"/>
    <w:rsid w:val="00576EF2"/>
    <w:rsid w:val="0057780A"/>
    <w:rsid w:val="005778D3"/>
    <w:rsid w:val="005778DE"/>
    <w:rsid w:val="00577F3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5161"/>
    <w:rsid w:val="005853BB"/>
    <w:rsid w:val="0058569A"/>
    <w:rsid w:val="00585772"/>
    <w:rsid w:val="0058586A"/>
    <w:rsid w:val="005858A2"/>
    <w:rsid w:val="00585A03"/>
    <w:rsid w:val="00585C5B"/>
    <w:rsid w:val="00585F52"/>
    <w:rsid w:val="0058658A"/>
    <w:rsid w:val="00586F9D"/>
    <w:rsid w:val="00587213"/>
    <w:rsid w:val="005872C9"/>
    <w:rsid w:val="00590604"/>
    <w:rsid w:val="0059088D"/>
    <w:rsid w:val="0059095E"/>
    <w:rsid w:val="00590C67"/>
    <w:rsid w:val="005913A3"/>
    <w:rsid w:val="005913DA"/>
    <w:rsid w:val="00591B0C"/>
    <w:rsid w:val="00591B80"/>
    <w:rsid w:val="00591C22"/>
    <w:rsid w:val="00592508"/>
    <w:rsid w:val="005925C8"/>
    <w:rsid w:val="005933BE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25CC"/>
    <w:rsid w:val="005A2828"/>
    <w:rsid w:val="005A2C81"/>
    <w:rsid w:val="005A3754"/>
    <w:rsid w:val="005A3C14"/>
    <w:rsid w:val="005A41EE"/>
    <w:rsid w:val="005A4384"/>
    <w:rsid w:val="005A5956"/>
    <w:rsid w:val="005A5C54"/>
    <w:rsid w:val="005A5CA0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E22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472E"/>
    <w:rsid w:val="005B4ACE"/>
    <w:rsid w:val="005B4BEC"/>
    <w:rsid w:val="005B4C1C"/>
    <w:rsid w:val="005B4E42"/>
    <w:rsid w:val="005B51B3"/>
    <w:rsid w:val="005B541A"/>
    <w:rsid w:val="005B55C4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631"/>
    <w:rsid w:val="005B7868"/>
    <w:rsid w:val="005B7D3B"/>
    <w:rsid w:val="005B7E5E"/>
    <w:rsid w:val="005C04B9"/>
    <w:rsid w:val="005C0B3F"/>
    <w:rsid w:val="005C0C87"/>
    <w:rsid w:val="005C1293"/>
    <w:rsid w:val="005C1ECB"/>
    <w:rsid w:val="005C20E5"/>
    <w:rsid w:val="005C21AF"/>
    <w:rsid w:val="005C2781"/>
    <w:rsid w:val="005C29A4"/>
    <w:rsid w:val="005C29CC"/>
    <w:rsid w:val="005C2B8C"/>
    <w:rsid w:val="005C2B9C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638E"/>
    <w:rsid w:val="005C6417"/>
    <w:rsid w:val="005C6FA8"/>
    <w:rsid w:val="005C757F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A9B"/>
    <w:rsid w:val="005E1F2B"/>
    <w:rsid w:val="005E2033"/>
    <w:rsid w:val="005E2263"/>
    <w:rsid w:val="005E29A2"/>
    <w:rsid w:val="005E29B9"/>
    <w:rsid w:val="005E35D2"/>
    <w:rsid w:val="005E38C2"/>
    <w:rsid w:val="005E3988"/>
    <w:rsid w:val="005E3BB4"/>
    <w:rsid w:val="005E3DCB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038"/>
    <w:rsid w:val="005F059D"/>
    <w:rsid w:val="005F05D0"/>
    <w:rsid w:val="005F0B57"/>
    <w:rsid w:val="005F1315"/>
    <w:rsid w:val="005F1450"/>
    <w:rsid w:val="005F1709"/>
    <w:rsid w:val="005F1880"/>
    <w:rsid w:val="005F1EB7"/>
    <w:rsid w:val="005F22D5"/>
    <w:rsid w:val="005F239D"/>
    <w:rsid w:val="005F2469"/>
    <w:rsid w:val="005F25F4"/>
    <w:rsid w:val="005F26CD"/>
    <w:rsid w:val="005F2993"/>
    <w:rsid w:val="005F2A10"/>
    <w:rsid w:val="005F2B23"/>
    <w:rsid w:val="005F2DD2"/>
    <w:rsid w:val="005F31CC"/>
    <w:rsid w:val="005F43DE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725"/>
    <w:rsid w:val="005F786A"/>
    <w:rsid w:val="005F7932"/>
    <w:rsid w:val="005F7A30"/>
    <w:rsid w:val="00600002"/>
    <w:rsid w:val="00600A0D"/>
    <w:rsid w:val="00600D56"/>
    <w:rsid w:val="00600FA7"/>
    <w:rsid w:val="006010E2"/>
    <w:rsid w:val="00601BE8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546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DB7"/>
    <w:rsid w:val="00606F1C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C35"/>
    <w:rsid w:val="006111B9"/>
    <w:rsid w:val="006112E6"/>
    <w:rsid w:val="00611870"/>
    <w:rsid w:val="00611AFB"/>
    <w:rsid w:val="00611D7D"/>
    <w:rsid w:val="006125BB"/>
    <w:rsid w:val="00612FDE"/>
    <w:rsid w:val="0061367F"/>
    <w:rsid w:val="006136F4"/>
    <w:rsid w:val="00613A83"/>
    <w:rsid w:val="0061487E"/>
    <w:rsid w:val="0061499A"/>
    <w:rsid w:val="00614A54"/>
    <w:rsid w:val="00614B6C"/>
    <w:rsid w:val="00614F59"/>
    <w:rsid w:val="00614F84"/>
    <w:rsid w:val="0061558A"/>
    <w:rsid w:val="0061576C"/>
    <w:rsid w:val="00615B92"/>
    <w:rsid w:val="00615CE8"/>
    <w:rsid w:val="006160EB"/>
    <w:rsid w:val="0061618C"/>
    <w:rsid w:val="006169A1"/>
    <w:rsid w:val="00617210"/>
    <w:rsid w:val="006172D4"/>
    <w:rsid w:val="00617A2D"/>
    <w:rsid w:val="00617EEA"/>
    <w:rsid w:val="00620133"/>
    <w:rsid w:val="006201C2"/>
    <w:rsid w:val="006209AF"/>
    <w:rsid w:val="006209B5"/>
    <w:rsid w:val="00620EA8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BEC"/>
    <w:rsid w:val="00625CBA"/>
    <w:rsid w:val="00625D33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E61"/>
    <w:rsid w:val="006305CB"/>
    <w:rsid w:val="0063066A"/>
    <w:rsid w:val="0063074C"/>
    <w:rsid w:val="00630817"/>
    <w:rsid w:val="00630830"/>
    <w:rsid w:val="0063103C"/>
    <w:rsid w:val="00631AFB"/>
    <w:rsid w:val="00632AE5"/>
    <w:rsid w:val="00632F81"/>
    <w:rsid w:val="00633096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7AE"/>
    <w:rsid w:val="006368B6"/>
    <w:rsid w:val="00636BF9"/>
    <w:rsid w:val="00637073"/>
    <w:rsid w:val="00637214"/>
    <w:rsid w:val="006374AD"/>
    <w:rsid w:val="006379D3"/>
    <w:rsid w:val="00637CAF"/>
    <w:rsid w:val="00640188"/>
    <w:rsid w:val="0064055E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10E"/>
    <w:rsid w:val="0064479A"/>
    <w:rsid w:val="00644828"/>
    <w:rsid w:val="006449BB"/>
    <w:rsid w:val="00644B7E"/>
    <w:rsid w:val="00644E68"/>
    <w:rsid w:val="006452A3"/>
    <w:rsid w:val="006452C7"/>
    <w:rsid w:val="00645B62"/>
    <w:rsid w:val="0064646A"/>
    <w:rsid w:val="00646966"/>
    <w:rsid w:val="00646C93"/>
    <w:rsid w:val="00647065"/>
    <w:rsid w:val="0064786C"/>
    <w:rsid w:val="00647D94"/>
    <w:rsid w:val="006507D0"/>
    <w:rsid w:val="00650A97"/>
    <w:rsid w:val="00650B62"/>
    <w:rsid w:val="00650E01"/>
    <w:rsid w:val="00650E6B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B05"/>
    <w:rsid w:val="00655CD7"/>
    <w:rsid w:val="006563C3"/>
    <w:rsid w:val="0065671B"/>
    <w:rsid w:val="0065692D"/>
    <w:rsid w:val="00656ED9"/>
    <w:rsid w:val="00657440"/>
    <w:rsid w:val="00657853"/>
    <w:rsid w:val="006579D9"/>
    <w:rsid w:val="00657A2A"/>
    <w:rsid w:val="00657E7D"/>
    <w:rsid w:val="00657ED8"/>
    <w:rsid w:val="00660236"/>
    <w:rsid w:val="0066053E"/>
    <w:rsid w:val="0066103B"/>
    <w:rsid w:val="00661467"/>
    <w:rsid w:val="00661B67"/>
    <w:rsid w:val="00661C5F"/>
    <w:rsid w:val="00661EFA"/>
    <w:rsid w:val="00662431"/>
    <w:rsid w:val="006628E9"/>
    <w:rsid w:val="0066373F"/>
    <w:rsid w:val="006638B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842"/>
    <w:rsid w:val="0067094F"/>
    <w:rsid w:val="00670BF1"/>
    <w:rsid w:val="00670F41"/>
    <w:rsid w:val="00670FA5"/>
    <w:rsid w:val="0067132F"/>
    <w:rsid w:val="00671E43"/>
    <w:rsid w:val="00671E9C"/>
    <w:rsid w:val="00671EFA"/>
    <w:rsid w:val="00672155"/>
    <w:rsid w:val="00672254"/>
    <w:rsid w:val="00672330"/>
    <w:rsid w:val="006724B7"/>
    <w:rsid w:val="00672677"/>
    <w:rsid w:val="00672CF9"/>
    <w:rsid w:val="00672D35"/>
    <w:rsid w:val="00672E65"/>
    <w:rsid w:val="0067325B"/>
    <w:rsid w:val="0067331B"/>
    <w:rsid w:val="006737BF"/>
    <w:rsid w:val="0067385B"/>
    <w:rsid w:val="00673FE5"/>
    <w:rsid w:val="00674166"/>
    <w:rsid w:val="0067460B"/>
    <w:rsid w:val="0067462F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9A3"/>
    <w:rsid w:val="00677D2D"/>
    <w:rsid w:val="0068058E"/>
    <w:rsid w:val="00680C92"/>
    <w:rsid w:val="00681774"/>
    <w:rsid w:val="006817FD"/>
    <w:rsid w:val="00681AD4"/>
    <w:rsid w:val="00681CCF"/>
    <w:rsid w:val="0068229F"/>
    <w:rsid w:val="006823CA"/>
    <w:rsid w:val="006825CC"/>
    <w:rsid w:val="0068310F"/>
    <w:rsid w:val="0068336E"/>
    <w:rsid w:val="00683E12"/>
    <w:rsid w:val="006843E6"/>
    <w:rsid w:val="00684593"/>
    <w:rsid w:val="00684862"/>
    <w:rsid w:val="00684F40"/>
    <w:rsid w:val="0068508D"/>
    <w:rsid w:val="006855E6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48"/>
    <w:rsid w:val="00687CA8"/>
    <w:rsid w:val="00687CB4"/>
    <w:rsid w:val="00687E15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D"/>
    <w:rsid w:val="00694380"/>
    <w:rsid w:val="00694484"/>
    <w:rsid w:val="00694A4A"/>
    <w:rsid w:val="00695502"/>
    <w:rsid w:val="006958FC"/>
    <w:rsid w:val="006962E3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1B"/>
    <w:rsid w:val="006A3EFA"/>
    <w:rsid w:val="006A482D"/>
    <w:rsid w:val="006A48A9"/>
    <w:rsid w:val="006A4E81"/>
    <w:rsid w:val="006A50FE"/>
    <w:rsid w:val="006A5EAE"/>
    <w:rsid w:val="006A6260"/>
    <w:rsid w:val="006A67C6"/>
    <w:rsid w:val="006A6F38"/>
    <w:rsid w:val="006A75D6"/>
    <w:rsid w:val="006A7A03"/>
    <w:rsid w:val="006A7DE2"/>
    <w:rsid w:val="006B0199"/>
    <w:rsid w:val="006B02B6"/>
    <w:rsid w:val="006B04CC"/>
    <w:rsid w:val="006B05AF"/>
    <w:rsid w:val="006B0ADF"/>
    <w:rsid w:val="006B0BE9"/>
    <w:rsid w:val="006B0D6C"/>
    <w:rsid w:val="006B1167"/>
    <w:rsid w:val="006B181B"/>
    <w:rsid w:val="006B1DD7"/>
    <w:rsid w:val="006B1E3A"/>
    <w:rsid w:val="006B236C"/>
    <w:rsid w:val="006B23FE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4A74"/>
    <w:rsid w:val="006B558D"/>
    <w:rsid w:val="006B5735"/>
    <w:rsid w:val="006B5E5B"/>
    <w:rsid w:val="006B6316"/>
    <w:rsid w:val="006B65DA"/>
    <w:rsid w:val="006B6D01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AB1"/>
    <w:rsid w:val="006C2355"/>
    <w:rsid w:val="006C30C0"/>
    <w:rsid w:val="006C31D4"/>
    <w:rsid w:val="006C347D"/>
    <w:rsid w:val="006C3781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60C1"/>
    <w:rsid w:val="006C62B8"/>
    <w:rsid w:val="006C6508"/>
    <w:rsid w:val="006C6661"/>
    <w:rsid w:val="006C669F"/>
    <w:rsid w:val="006C6C59"/>
    <w:rsid w:val="006C6C96"/>
    <w:rsid w:val="006C73C0"/>
    <w:rsid w:val="006C77F5"/>
    <w:rsid w:val="006C7AE7"/>
    <w:rsid w:val="006C7B3E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151F"/>
    <w:rsid w:val="006D1C71"/>
    <w:rsid w:val="006D1DDC"/>
    <w:rsid w:val="006D1EE5"/>
    <w:rsid w:val="006D2696"/>
    <w:rsid w:val="006D2B24"/>
    <w:rsid w:val="006D2C8E"/>
    <w:rsid w:val="006D35BB"/>
    <w:rsid w:val="006D3642"/>
    <w:rsid w:val="006D3808"/>
    <w:rsid w:val="006D3B9D"/>
    <w:rsid w:val="006D3C88"/>
    <w:rsid w:val="006D4564"/>
    <w:rsid w:val="006D46C9"/>
    <w:rsid w:val="006D54AC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2ABB"/>
    <w:rsid w:val="006E2B6D"/>
    <w:rsid w:val="006E306F"/>
    <w:rsid w:val="006E31E2"/>
    <w:rsid w:val="006E3394"/>
    <w:rsid w:val="006E37EF"/>
    <w:rsid w:val="006E4569"/>
    <w:rsid w:val="006E46DD"/>
    <w:rsid w:val="006E4C77"/>
    <w:rsid w:val="006E4FCC"/>
    <w:rsid w:val="006E5D0F"/>
    <w:rsid w:val="006E5E52"/>
    <w:rsid w:val="006E5F3A"/>
    <w:rsid w:val="006E5FB7"/>
    <w:rsid w:val="006E6292"/>
    <w:rsid w:val="006E652F"/>
    <w:rsid w:val="006E6531"/>
    <w:rsid w:val="006E6627"/>
    <w:rsid w:val="006E66B4"/>
    <w:rsid w:val="006E68A5"/>
    <w:rsid w:val="006E698D"/>
    <w:rsid w:val="006E6F4C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399E"/>
    <w:rsid w:val="006F39F4"/>
    <w:rsid w:val="006F3BA6"/>
    <w:rsid w:val="006F3E1C"/>
    <w:rsid w:val="006F4299"/>
    <w:rsid w:val="006F44B4"/>
    <w:rsid w:val="006F48F4"/>
    <w:rsid w:val="006F52FE"/>
    <w:rsid w:val="006F5562"/>
    <w:rsid w:val="006F5A1F"/>
    <w:rsid w:val="006F5D8B"/>
    <w:rsid w:val="006F610C"/>
    <w:rsid w:val="006F6268"/>
    <w:rsid w:val="006F64B2"/>
    <w:rsid w:val="006F6F08"/>
    <w:rsid w:val="006F70CA"/>
    <w:rsid w:val="00700066"/>
    <w:rsid w:val="007001EE"/>
    <w:rsid w:val="007003A2"/>
    <w:rsid w:val="00700561"/>
    <w:rsid w:val="00700621"/>
    <w:rsid w:val="007007B4"/>
    <w:rsid w:val="00700938"/>
    <w:rsid w:val="00701063"/>
    <w:rsid w:val="00701413"/>
    <w:rsid w:val="0070148B"/>
    <w:rsid w:val="007014C6"/>
    <w:rsid w:val="00701961"/>
    <w:rsid w:val="00701FED"/>
    <w:rsid w:val="007022ED"/>
    <w:rsid w:val="007023EE"/>
    <w:rsid w:val="007026CA"/>
    <w:rsid w:val="007026EC"/>
    <w:rsid w:val="007031F8"/>
    <w:rsid w:val="00703B16"/>
    <w:rsid w:val="00703CFD"/>
    <w:rsid w:val="00703D31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6E9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1156"/>
    <w:rsid w:val="0071152F"/>
    <w:rsid w:val="00711BA0"/>
    <w:rsid w:val="00712AD0"/>
    <w:rsid w:val="00712FF4"/>
    <w:rsid w:val="00713B3A"/>
    <w:rsid w:val="00714116"/>
    <w:rsid w:val="00714756"/>
    <w:rsid w:val="00714795"/>
    <w:rsid w:val="0071481D"/>
    <w:rsid w:val="00714CBB"/>
    <w:rsid w:val="007154BC"/>
    <w:rsid w:val="00715522"/>
    <w:rsid w:val="007155D6"/>
    <w:rsid w:val="0071573B"/>
    <w:rsid w:val="00715BC2"/>
    <w:rsid w:val="00715FD2"/>
    <w:rsid w:val="0071650B"/>
    <w:rsid w:val="00716776"/>
    <w:rsid w:val="00716D96"/>
    <w:rsid w:val="00717708"/>
    <w:rsid w:val="00717AF7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4C2"/>
    <w:rsid w:val="00725731"/>
    <w:rsid w:val="0072580A"/>
    <w:rsid w:val="0072582D"/>
    <w:rsid w:val="007258B5"/>
    <w:rsid w:val="00725BB0"/>
    <w:rsid w:val="00725C96"/>
    <w:rsid w:val="00725CAC"/>
    <w:rsid w:val="00725DB3"/>
    <w:rsid w:val="00725E27"/>
    <w:rsid w:val="00727DBF"/>
    <w:rsid w:val="00730512"/>
    <w:rsid w:val="00730654"/>
    <w:rsid w:val="007306BF"/>
    <w:rsid w:val="00731045"/>
    <w:rsid w:val="00732BD2"/>
    <w:rsid w:val="00732DC0"/>
    <w:rsid w:val="00732E3A"/>
    <w:rsid w:val="00733161"/>
    <w:rsid w:val="007338EB"/>
    <w:rsid w:val="00734441"/>
    <w:rsid w:val="00734515"/>
    <w:rsid w:val="00734878"/>
    <w:rsid w:val="00734C03"/>
    <w:rsid w:val="00735714"/>
    <w:rsid w:val="007358E5"/>
    <w:rsid w:val="007358FB"/>
    <w:rsid w:val="00735B2B"/>
    <w:rsid w:val="00736044"/>
    <w:rsid w:val="007361A8"/>
    <w:rsid w:val="00736339"/>
    <w:rsid w:val="0073654B"/>
    <w:rsid w:val="007368D3"/>
    <w:rsid w:val="007370A8"/>
    <w:rsid w:val="00737588"/>
    <w:rsid w:val="0073788C"/>
    <w:rsid w:val="00737BB5"/>
    <w:rsid w:val="007402BD"/>
    <w:rsid w:val="007405EC"/>
    <w:rsid w:val="007408D7"/>
    <w:rsid w:val="007410E2"/>
    <w:rsid w:val="0074158D"/>
    <w:rsid w:val="007417E8"/>
    <w:rsid w:val="00741936"/>
    <w:rsid w:val="00741B55"/>
    <w:rsid w:val="00741DF9"/>
    <w:rsid w:val="0074271E"/>
    <w:rsid w:val="00742D84"/>
    <w:rsid w:val="00743632"/>
    <w:rsid w:val="00743B97"/>
    <w:rsid w:val="00743BE2"/>
    <w:rsid w:val="00743C42"/>
    <w:rsid w:val="00743C66"/>
    <w:rsid w:val="00743D27"/>
    <w:rsid w:val="00743F4D"/>
    <w:rsid w:val="0074419D"/>
    <w:rsid w:val="00744339"/>
    <w:rsid w:val="0074434D"/>
    <w:rsid w:val="00744DE3"/>
    <w:rsid w:val="00744E13"/>
    <w:rsid w:val="0074504E"/>
    <w:rsid w:val="0074533B"/>
    <w:rsid w:val="00745449"/>
    <w:rsid w:val="00745495"/>
    <w:rsid w:val="007454A9"/>
    <w:rsid w:val="0074562E"/>
    <w:rsid w:val="0074566D"/>
    <w:rsid w:val="007456D2"/>
    <w:rsid w:val="0074629C"/>
    <w:rsid w:val="007463BF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BB8"/>
    <w:rsid w:val="007521A6"/>
    <w:rsid w:val="00752280"/>
    <w:rsid w:val="00752533"/>
    <w:rsid w:val="00752617"/>
    <w:rsid w:val="007535C1"/>
    <w:rsid w:val="00753A02"/>
    <w:rsid w:val="00754DB4"/>
    <w:rsid w:val="00755028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D69"/>
    <w:rsid w:val="00757285"/>
    <w:rsid w:val="007573F6"/>
    <w:rsid w:val="007574D0"/>
    <w:rsid w:val="007600E4"/>
    <w:rsid w:val="007604E9"/>
    <w:rsid w:val="00760739"/>
    <w:rsid w:val="00760B82"/>
    <w:rsid w:val="00760BFB"/>
    <w:rsid w:val="00761242"/>
    <w:rsid w:val="00761408"/>
    <w:rsid w:val="00761CE3"/>
    <w:rsid w:val="00762599"/>
    <w:rsid w:val="00762648"/>
    <w:rsid w:val="00762789"/>
    <w:rsid w:val="007630E4"/>
    <w:rsid w:val="00763B7A"/>
    <w:rsid w:val="00763B7F"/>
    <w:rsid w:val="00764044"/>
    <w:rsid w:val="00764274"/>
    <w:rsid w:val="00764BBB"/>
    <w:rsid w:val="007657EE"/>
    <w:rsid w:val="0076585E"/>
    <w:rsid w:val="007659D4"/>
    <w:rsid w:val="00765AD2"/>
    <w:rsid w:val="00765CF9"/>
    <w:rsid w:val="0076622B"/>
    <w:rsid w:val="00766365"/>
    <w:rsid w:val="00766394"/>
    <w:rsid w:val="00766633"/>
    <w:rsid w:val="00766941"/>
    <w:rsid w:val="00770789"/>
    <w:rsid w:val="00770853"/>
    <w:rsid w:val="00770B33"/>
    <w:rsid w:val="00770C86"/>
    <w:rsid w:val="00770CC5"/>
    <w:rsid w:val="00770DCE"/>
    <w:rsid w:val="00771279"/>
    <w:rsid w:val="00771414"/>
    <w:rsid w:val="007715BC"/>
    <w:rsid w:val="00771670"/>
    <w:rsid w:val="00771BE7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AAD"/>
    <w:rsid w:val="00773E03"/>
    <w:rsid w:val="0077468F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1C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D44"/>
    <w:rsid w:val="007840DC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90769"/>
    <w:rsid w:val="00790CF8"/>
    <w:rsid w:val="00790D32"/>
    <w:rsid w:val="00790D70"/>
    <w:rsid w:val="00790DCA"/>
    <w:rsid w:val="00791097"/>
    <w:rsid w:val="0079150B"/>
    <w:rsid w:val="007919E7"/>
    <w:rsid w:val="00791FBF"/>
    <w:rsid w:val="00791FDD"/>
    <w:rsid w:val="0079248E"/>
    <w:rsid w:val="00792515"/>
    <w:rsid w:val="00792649"/>
    <w:rsid w:val="00792796"/>
    <w:rsid w:val="00792CA1"/>
    <w:rsid w:val="00792D5C"/>
    <w:rsid w:val="00792F5F"/>
    <w:rsid w:val="0079388D"/>
    <w:rsid w:val="007938E9"/>
    <w:rsid w:val="00793E60"/>
    <w:rsid w:val="00793EFD"/>
    <w:rsid w:val="00794A1B"/>
    <w:rsid w:val="00794AC4"/>
    <w:rsid w:val="00794DE0"/>
    <w:rsid w:val="0079532E"/>
    <w:rsid w:val="007955EC"/>
    <w:rsid w:val="00795863"/>
    <w:rsid w:val="00795930"/>
    <w:rsid w:val="00795E37"/>
    <w:rsid w:val="00796048"/>
    <w:rsid w:val="00796430"/>
    <w:rsid w:val="00796CA4"/>
    <w:rsid w:val="007977D0"/>
    <w:rsid w:val="007A0117"/>
    <w:rsid w:val="007A024B"/>
    <w:rsid w:val="007A02A1"/>
    <w:rsid w:val="007A0867"/>
    <w:rsid w:val="007A1198"/>
    <w:rsid w:val="007A1509"/>
    <w:rsid w:val="007A1764"/>
    <w:rsid w:val="007A1890"/>
    <w:rsid w:val="007A1940"/>
    <w:rsid w:val="007A1E09"/>
    <w:rsid w:val="007A1E31"/>
    <w:rsid w:val="007A1F07"/>
    <w:rsid w:val="007A2A0C"/>
    <w:rsid w:val="007A2E03"/>
    <w:rsid w:val="007A34F3"/>
    <w:rsid w:val="007A359C"/>
    <w:rsid w:val="007A3A64"/>
    <w:rsid w:val="007A412D"/>
    <w:rsid w:val="007A48F5"/>
    <w:rsid w:val="007A4CAD"/>
    <w:rsid w:val="007A4DA7"/>
    <w:rsid w:val="007A4F25"/>
    <w:rsid w:val="007A5321"/>
    <w:rsid w:val="007A5552"/>
    <w:rsid w:val="007A5A5B"/>
    <w:rsid w:val="007A5C9D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B0145"/>
    <w:rsid w:val="007B03C5"/>
    <w:rsid w:val="007B08AD"/>
    <w:rsid w:val="007B09B6"/>
    <w:rsid w:val="007B1890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D7"/>
    <w:rsid w:val="007B5F38"/>
    <w:rsid w:val="007B631B"/>
    <w:rsid w:val="007B660E"/>
    <w:rsid w:val="007B694B"/>
    <w:rsid w:val="007B6CF2"/>
    <w:rsid w:val="007B6E1F"/>
    <w:rsid w:val="007B6F54"/>
    <w:rsid w:val="007B7237"/>
    <w:rsid w:val="007B75E8"/>
    <w:rsid w:val="007B7693"/>
    <w:rsid w:val="007B7804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B4"/>
    <w:rsid w:val="007C30DF"/>
    <w:rsid w:val="007C329C"/>
    <w:rsid w:val="007C349D"/>
    <w:rsid w:val="007C3F15"/>
    <w:rsid w:val="007C448C"/>
    <w:rsid w:val="007C457F"/>
    <w:rsid w:val="007C52B4"/>
    <w:rsid w:val="007C539E"/>
    <w:rsid w:val="007C65E9"/>
    <w:rsid w:val="007C67A6"/>
    <w:rsid w:val="007C6874"/>
    <w:rsid w:val="007C6BC4"/>
    <w:rsid w:val="007C6C95"/>
    <w:rsid w:val="007C6D80"/>
    <w:rsid w:val="007C6E39"/>
    <w:rsid w:val="007C7EAB"/>
    <w:rsid w:val="007C7EE6"/>
    <w:rsid w:val="007D0395"/>
    <w:rsid w:val="007D0C49"/>
    <w:rsid w:val="007D1325"/>
    <w:rsid w:val="007D1764"/>
    <w:rsid w:val="007D1DD3"/>
    <w:rsid w:val="007D1EA0"/>
    <w:rsid w:val="007D20CF"/>
    <w:rsid w:val="007D30D3"/>
    <w:rsid w:val="007D3125"/>
    <w:rsid w:val="007D312C"/>
    <w:rsid w:val="007D3418"/>
    <w:rsid w:val="007D3821"/>
    <w:rsid w:val="007D3C1A"/>
    <w:rsid w:val="007D3FE8"/>
    <w:rsid w:val="007D44F0"/>
    <w:rsid w:val="007D487B"/>
    <w:rsid w:val="007D4B30"/>
    <w:rsid w:val="007D4CC2"/>
    <w:rsid w:val="007D54CF"/>
    <w:rsid w:val="007D5DA3"/>
    <w:rsid w:val="007D6266"/>
    <w:rsid w:val="007D63A6"/>
    <w:rsid w:val="007D65E3"/>
    <w:rsid w:val="007D6612"/>
    <w:rsid w:val="007D6C85"/>
    <w:rsid w:val="007D705E"/>
    <w:rsid w:val="007D70F1"/>
    <w:rsid w:val="007D72B2"/>
    <w:rsid w:val="007D7474"/>
    <w:rsid w:val="007D74C6"/>
    <w:rsid w:val="007D7547"/>
    <w:rsid w:val="007D7852"/>
    <w:rsid w:val="007E0858"/>
    <w:rsid w:val="007E087C"/>
    <w:rsid w:val="007E15BF"/>
    <w:rsid w:val="007E1642"/>
    <w:rsid w:val="007E16C0"/>
    <w:rsid w:val="007E17FD"/>
    <w:rsid w:val="007E230D"/>
    <w:rsid w:val="007E24F8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BE4"/>
    <w:rsid w:val="007E3C7C"/>
    <w:rsid w:val="007E3EED"/>
    <w:rsid w:val="007E438A"/>
    <w:rsid w:val="007E46D5"/>
    <w:rsid w:val="007E4BF1"/>
    <w:rsid w:val="007E5B9E"/>
    <w:rsid w:val="007E5BDC"/>
    <w:rsid w:val="007E5C83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F049B"/>
    <w:rsid w:val="007F0A76"/>
    <w:rsid w:val="007F1730"/>
    <w:rsid w:val="007F1D3F"/>
    <w:rsid w:val="007F26F5"/>
    <w:rsid w:val="007F270C"/>
    <w:rsid w:val="007F27EE"/>
    <w:rsid w:val="007F29C3"/>
    <w:rsid w:val="007F2B3B"/>
    <w:rsid w:val="007F2F75"/>
    <w:rsid w:val="007F3179"/>
    <w:rsid w:val="007F334C"/>
    <w:rsid w:val="007F33A6"/>
    <w:rsid w:val="007F340E"/>
    <w:rsid w:val="007F3C73"/>
    <w:rsid w:val="007F42D2"/>
    <w:rsid w:val="007F48A4"/>
    <w:rsid w:val="007F4B2D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7F72F9"/>
    <w:rsid w:val="007F7936"/>
    <w:rsid w:val="0080002A"/>
    <w:rsid w:val="00800116"/>
    <w:rsid w:val="008002BD"/>
    <w:rsid w:val="008003D9"/>
    <w:rsid w:val="00800AA6"/>
    <w:rsid w:val="00800F86"/>
    <w:rsid w:val="008012CE"/>
    <w:rsid w:val="00801528"/>
    <w:rsid w:val="0080168E"/>
    <w:rsid w:val="008016F4"/>
    <w:rsid w:val="00801F57"/>
    <w:rsid w:val="00802721"/>
    <w:rsid w:val="008029A3"/>
    <w:rsid w:val="00802D4E"/>
    <w:rsid w:val="00802E65"/>
    <w:rsid w:val="00803B97"/>
    <w:rsid w:val="00803E65"/>
    <w:rsid w:val="008046C1"/>
    <w:rsid w:val="008049B7"/>
    <w:rsid w:val="00804CD1"/>
    <w:rsid w:val="00805091"/>
    <w:rsid w:val="008050F5"/>
    <w:rsid w:val="00805246"/>
    <w:rsid w:val="008053F9"/>
    <w:rsid w:val="00805662"/>
    <w:rsid w:val="00805946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B3"/>
    <w:rsid w:val="00810059"/>
    <w:rsid w:val="008100F1"/>
    <w:rsid w:val="0081024A"/>
    <w:rsid w:val="00810334"/>
    <w:rsid w:val="0081099D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CC"/>
    <w:rsid w:val="0081542F"/>
    <w:rsid w:val="008155C9"/>
    <w:rsid w:val="008156E0"/>
    <w:rsid w:val="0081578C"/>
    <w:rsid w:val="00815969"/>
    <w:rsid w:val="008159E7"/>
    <w:rsid w:val="00815BEF"/>
    <w:rsid w:val="00815D3D"/>
    <w:rsid w:val="00815DC2"/>
    <w:rsid w:val="008161B5"/>
    <w:rsid w:val="008165C8"/>
    <w:rsid w:val="00820053"/>
    <w:rsid w:val="00820171"/>
    <w:rsid w:val="00820250"/>
    <w:rsid w:val="008202A1"/>
    <w:rsid w:val="00820A7A"/>
    <w:rsid w:val="00820F3D"/>
    <w:rsid w:val="0082115E"/>
    <w:rsid w:val="0082151E"/>
    <w:rsid w:val="008225ED"/>
    <w:rsid w:val="0082289D"/>
    <w:rsid w:val="00822912"/>
    <w:rsid w:val="00822AE8"/>
    <w:rsid w:val="0082384A"/>
    <w:rsid w:val="008239A1"/>
    <w:rsid w:val="00823D3F"/>
    <w:rsid w:val="008242D9"/>
    <w:rsid w:val="008242F2"/>
    <w:rsid w:val="008245B8"/>
    <w:rsid w:val="00824670"/>
    <w:rsid w:val="0082495F"/>
    <w:rsid w:val="00824C46"/>
    <w:rsid w:val="00825246"/>
    <w:rsid w:val="00825A9D"/>
    <w:rsid w:val="00825FE2"/>
    <w:rsid w:val="008260DB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73B"/>
    <w:rsid w:val="00831BB5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B4D"/>
    <w:rsid w:val="00833E10"/>
    <w:rsid w:val="00833E8E"/>
    <w:rsid w:val="00833F8E"/>
    <w:rsid w:val="0083482E"/>
    <w:rsid w:val="00834A63"/>
    <w:rsid w:val="00834D30"/>
    <w:rsid w:val="008354F7"/>
    <w:rsid w:val="008357BD"/>
    <w:rsid w:val="00835A5C"/>
    <w:rsid w:val="00835C34"/>
    <w:rsid w:val="00835CD9"/>
    <w:rsid w:val="0083689F"/>
    <w:rsid w:val="00836921"/>
    <w:rsid w:val="00836CE1"/>
    <w:rsid w:val="0083779B"/>
    <w:rsid w:val="00837AD5"/>
    <w:rsid w:val="00837ADF"/>
    <w:rsid w:val="00837CF4"/>
    <w:rsid w:val="00840B0B"/>
    <w:rsid w:val="00840CCE"/>
    <w:rsid w:val="00841693"/>
    <w:rsid w:val="0084198F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999"/>
    <w:rsid w:val="008469A9"/>
    <w:rsid w:val="00846A28"/>
    <w:rsid w:val="00846A29"/>
    <w:rsid w:val="0084707F"/>
    <w:rsid w:val="008471AE"/>
    <w:rsid w:val="00847538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90"/>
    <w:rsid w:val="00851EE5"/>
    <w:rsid w:val="00852044"/>
    <w:rsid w:val="00852076"/>
    <w:rsid w:val="008527B3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9F"/>
    <w:rsid w:val="00856E0F"/>
    <w:rsid w:val="008572B6"/>
    <w:rsid w:val="0085757F"/>
    <w:rsid w:val="00857CF5"/>
    <w:rsid w:val="008603B2"/>
    <w:rsid w:val="00860475"/>
    <w:rsid w:val="008605B0"/>
    <w:rsid w:val="00860674"/>
    <w:rsid w:val="008607C2"/>
    <w:rsid w:val="00860A9A"/>
    <w:rsid w:val="00860DBE"/>
    <w:rsid w:val="00860E87"/>
    <w:rsid w:val="0086263E"/>
    <w:rsid w:val="008629E3"/>
    <w:rsid w:val="00862BB0"/>
    <w:rsid w:val="00862DEB"/>
    <w:rsid w:val="00862E43"/>
    <w:rsid w:val="00862E8C"/>
    <w:rsid w:val="00863069"/>
    <w:rsid w:val="008637C9"/>
    <w:rsid w:val="00863E27"/>
    <w:rsid w:val="00864152"/>
    <w:rsid w:val="00864218"/>
    <w:rsid w:val="00864222"/>
    <w:rsid w:val="008643E1"/>
    <w:rsid w:val="008644CE"/>
    <w:rsid w:val="0086468F"/>
    <w:rsid w:val="0086576D"/>
    <w:rsid w:val="008659DE"/>
    <w:rsid w:val="0086612F"/>
    <w:rsid w:val="00866229"/>
    <w:rsid w:val="0086670E"/>
    <w:rsid w:val="0086678D"/>
    <w:rsid w:val="008668F5"/>
    <w:rsid w:val="00866EF2"/>
    <w:rsid w:val="008671FA"/>
    <w:rsid w:val="00867361"/>
    <w:rsid w:val="00867469"/>
    <w:rsid w:val="00867590"/>
    <w:rsid w:val="00867621"/>
    <w:rsid w:val="00867D71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D5C"/>
    <w:rsid w:val="00874E52"/>
    <w:rsid w:val="00874F38"/>
    <w:rsid w:val="008753AF"/>
    <w:rsid w:val="008757AA"/>
    <w:rsid w:val="00875827"/>
    <w:rsid w:val="00875C83"/>
    <w:rsid w:val="00875D91"/>
    <w:rsid w:val="00875E12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D29"/>
    <w:rsid w:val="00881315"/>
    <w:rsid w:val="00881419"/>
    <w:rsid w:val="00881B83"/>
    <w:rsid w:val="008821D7"/>
    <w:rsid w:val="00882995"/>
    <w:rsid w:val="00883112"/>
    <w:rsid w:val="008832EE"/>
    <w:rsid w:val="0088486A"/>
    <w:rsid w:val="008849FE"/>
    <w:rsid w:val="00885150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1"/>
    <w:rsid w:val="008917B3"/>
    <w:rsid w:val="00891A6F"/>
    <w:rsid w:val="00891EA2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DF4"/>
    <w:rsid w:val="00896E80"/>
    <w:rsid w:val="008971AB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295C"/>
    <w:rsid w:val="008A2B51"/>
    <w:rsid w:val="008A2DD7"/>
    <w:rsid w:val="008A3375"/>
    <w:rsid w:val="008A3509"/>
    <w:rsid w:val="008A35D2"/>
    <w:rsid w:val="008A38A5"/>
    <w:rsid w:val="008A3909"/>
    <w:rsid w:val="008A3CAB"/>
    <w:rsid w:val="008A3D55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71CE"/>
    <w:rsid w:val="008A74ED"/>
    <w:rsid w:val="008A78CF"/>
    <w:rsid w:val="008A79FB"/>
    <w:rsid w:val="008A7A02"/>
    <w:rsid w:val="008A7AA6"/>
    <w:rsid w:val="008B054C"/>
    <w:rsid w:val="008B0843"/>
    <w:rsid w:val="008B15F6"/>
    <w:rsid w:val="008B1835"/>
    <w:rsid w:val="008B19F5"/>
    <w:rsid w:val="008B2012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D0B"/>
    <w:rsid w:val="008B4D19"/>
    <w:rsid w:val="008B4EAC"/>
    <w:rsid w:val="008B50C9"/>
    <w:rsid w:val="008B56FB"/>
    <w:rsid w:val="008B5BEA"/>
    <w:rsid w:val="008B5CFD"/>
    <w:rsid w:val="008B5DE0"/>
    <w:rsid w:val="008B5E98"/>
    <w:rsid w:val="008B6145"/>
    <w:rsid w:val="008B6159"/>
    <w:rsid w:val="008B626B"/>
    <w:rsid w:val="008B65D6"/>
    <w:rsid w:val="008B688A"/>
    <w:rsid w:val="008B69DC"/>
    <w:rsid w:val="008B6CBC"/>
    <w:rsid w:val="008B6CD8"/>
    <w:rsid w:val="008B75F6"/>
    <w:rsid w:val="008B7EEA"/>
    <w:rsid w:val="008C0592"/>
    <w:rsid w:val="008C0910"/>
    <w:rsid w:val="008C1137"/>
    <w:rsid w:val="008C11B6"/>
    <w:rsid w:val="008C1D0D"/>
    <w:rsid w:val="008C1D2F"/>
    <w:rsid w:val="008C1E63"/>
    <w:rsid w:val="008C24C6"/>
    <w:rsid w:val="008C2A51"/>
    <w:rsid w:val="008C3167"/>
    <w:rsid w:val="008C387E"/>
    <w:rsid w:val="008C3A9B"/>
    <w:rsid w:val="008C3B06"/>
    <w:rsid w:val="008C479A"/>
    <w:rsid w:val="008C493D"/>
    <w:rsid w:val="008C4E7E"/>
    <w:rsid w:val="008C4EB1"/>
    <w:rsid w:val="008C570F"/>
    <w:rsid w:val="008C57BD"/>
    <w:rsid w:val="008C5980"/>
    <w:rsid w:val="008C60E5"/>
    <w:rsid w:val="008C6748"/>
    <w:rsid w:val="008C6DF2"/>
    <w:rsid w:val="008C7661"/>
    <w:rsid w:val="008C7AD0"/>
    <w:rsid w:val="008C7B59"/>
    <w:rsid w:val="008D0765"/>
    <w:rsid w:val="008D0CA8"/>
    <w:rsid w:val="008D0FFE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C31"/>
    <w:rsid w:val="008D5190"/>
    <w:rsid w:val="008D562C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7107"/>
    <w:rsid w:val="008D76BF"/>
    <w:rsid w:val="008D78C7"/>
    <w:rsid w:val="008D7AA1"/>
    <w:rsid w:val="008E0348"/>
    <w:rsid w:val="008E07B6"/>
    <w:rsid w:val="008E0912"/>
    <w:rsid w:val="008E0DB4"/>
    <w:rsid w:val="008E0F4D"/>
    <w:rsid w:val="008E0FB6"/>
    <w:rsid w:val="008E11B1"/>
    <w:rsid w:val="008E12A1"/>
    <w:rsid w:val="008E136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7D5"/>
    <w:rsid w:val="008E58AB"/>
    <w:rsid w:val="008E5B88"/>
    <w:rsid w:val="008E61AE"/>
    <w:rsid w:val="008E6446"/>
    <w:rsid w:val="008E663D"/>
    <w:rsid w:val="008E66CD"/>
    <w:rsid w:val="008E731E"/>
    <w:rsid w:val="008E788D"/>
    <w:rsid w:val="008E793E"/>
    <w:rsid w:val="008E7AFA"/>
    <w:rsid w:val="008E7BEF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A76"/>
    <w:rsid w:val="008F1C3F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7F8"/>
    <w:rsid w:val="008F6FBE"/>
    <w:rsid w:val="008F707A"/>
    <w:rsid w:val="008F722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558"/>
    <w:rsid w:val="00903A41"/>
    <w:rsid w:val="00903E52"/>
    <w:rsid w:val="00903FE2"/>
    <w:rsid w:val="0090459D"/>
    <w:rsid w:val="00904DF7"/>
    <w:rsid w:val="00905075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10EE"/>
    <w:rsid w:val="009111FE"/>
    <w:rsid w:val="0091159A"/>
    <w:rsid w:val="00911903"/>
    <w:rsid w:val="00911E6B"/>
    <w:rsid w:val="00912078"/>
    <w:rsid w:val="009124FD"/>
    <w:rsid w:val="00912644"/>
    <w:rsid w:val="00913200"/>
    <w:rsid w:val="009133DA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F69"/>
    <w:rsid w:val="00921115"/>
    <w:rsid w:val="00921586"/>
    <w:rsid w:val="0092176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AA"/>
    <w:rsid w:val="00926890"/>
    <w:rsid w:val="00926BE4"/>
    <w:rsid w:val="00926CF4"/>
    <w:rsid w:val="00927000"/>
    <w:rsid w:val="00927509"/>
    <w:rsid w:val="00927B70"/>
    <w:rsid w:val="00927E3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395"/>
    <w:rsid w:val="00933937"/>
    <w:rsid w:val="00933F76"/>
    <w:rsid w:val="009348B5"/>
    <w:rsid w:val="009349AA"/>
    <w:rsid w:val="00934CB2"/>
    <w:rsid w:val="00934D5D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40058"/>
    <w:rsid w:val="00940263"/>
    <w:rsid w:val="009406FA"/>
    <w:rsid w:val="009409F6"/>
    <w:rsid w:val="009418D0"/>
    <w:rsid w:val="00941F24"/>
    <w:rsid w:val="009422A4"/>
    <w:rsid w:val="009433E0"/>
    <w:rsid w:val="009434A9"/>
    <w:rsid w:val="0094353F"/>
    <w:rsid w:val="009437C9"/>
    <w:rsid w:val="00943DA0"/>
    <w:rsid w:val="00943DE0"/>
    <w:rsid w:val="009440CA"/>
    <w:rsid w:val="009447CF"/>
    <w:rsid w:val="0094494E"/>
    <w:rsid w:val="00944AF8"/>
    <w:rsid w:val="00944C4E"/>
    <w:rsid w:val="0094545C"/>
    <w:rsid w:val="00945506"/>
    <w:rsid w:val="009459F6"/>
    <w:rsid w:val="00946BA3"/>
    <w:rsid w:val="00946CC5"/>
    <w:rsid w:val="009471CE"/>
    <w:rsid w:val="009476B2"/>
    <w:rsid w:val="009479B2"/>
    <w:rsid w:val="00947F9C"/>
    <w:rsid w:val="00950B6A"/>
    <w:rsid w:val="00950B73"/>
    <w:rsid w:val="00950F4F"/>
    <w:rsid w:val="00951440"/>
    <w:rsid w:val="0095166C"/>
    <w:rsid w:val="00951AC5"/>
    <w:rsid w:val="00952269"/>
    <w:rsid w:val="00952618"/>
    <w:rsid w:val="00952840"/>
    <w:rsid w:val="00952B2A"/>
    <w:rsid w:val="00952C53"/>
    <w:rsid w:val="00952D61"/>
    <w:rsid w:val="009535D8"/>
    <w:rsid w:val="00953632"/>
    <w:rsid w:val="009536F0"/>
    <w:rsid w:val="009539EA"/>
    <w:rsid w:val="00953B40"/>
    <w:rsid w:val="00953FC9"/>
    <w:rsid w:val="0095420A"/>
    <w:rsid w:val="00954254"/>
    <w:rsid w:val="009542CA"/>
    <w:rsid w:val="00954E23"/>
    <w:rsid w:val="0095505E"/>
    <w:rsid w:val="0095577A"/>
    <w:rsid w:val="00956036"/>
    <w:rsid w:val="009561DA"/>
    <w:rsid w:val="009563E0"/>
    <w:rsid w:val="00956901"/>
    <w:rsid w:val="00956A85"/>
    <w:rsid w:val="00957036"/>
    <w:rsid w:val="00957046"/>
    <w:rsid w:val="00957471"/>
    <w:rsid w:val="0096038C"/>
    <w:rsid w:val="00960B82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C9F"/>
    <w:rsid w:val="00965DEC"/>
    <w:rsid w:val="00966D4D"/>
    <w:rsid w:val="00967039"/>
    <w:rsid w:val="009673C4"/>
    <w:rsid w:val="00967C83"/>
    <w:rsid w:val="0097006C"/>
    <w:rsid w:val="00970847"/>
    <w:rsid w:val="009708F6"/>
    <w:rsid w:val="00970C3E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87B"/>
    <w:rsid w:val="009739AD"/>
    <w:rsid w:val="009739F2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73E4"/>
    <w:rsid w:val="009775C8"/>
    <w:rsid w:val="0098032B"/>
    <w:rsid w:val="0098056F"/>
    <w:rsid w:val="0098124C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41FC"/>
    <w:rsid w:val="00984227"/>
    <w:rsid w:val="009843FF"/>
    <w:rsid w:val="00984435"/>
    <w:rsid w:val="00984985"/>
    <w:rsid w:val="00984BD2"/>
    <w:rsid w:val="0098532F"/>
    <w:rsid w:val="00985AD5"/>
    <w:rsid w:val="00986400"/>
    <w:rsid w:val="00986D2C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45A"/>
    <w:rsid w:val="00993E2C"/>
    <w:rsid w:val="009946DB"/>
    <w:rsid w:val="00994B5F"/>
    <w:rsid w:val="00995197"/>
    <w:rsid w:val="00995243"/>
    <w:rsid w:val="0099535B"/>
    <w:rsid w:val="00995366"/>
    <w:rsid w:val="0099536D"/>
    <w:rsid w:val="00995621"/>
    <w:rsid w:val="009959C0"/>
    <w:rsid w:val="009959E3"/>
    <w:rsid w:val="00996074"/>
    <w:rsid w:val="00996124"/>
    <w:rsid w:val="00996612"/>
    <w:rsid w:val="00996672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AC6"/>
    <w:rsid w:val="009A2AF3"/>
    <w:rsid w:val="009A2DD5"/>
    <w:rsid w:val="009A314B"/>
    <w:rsid w:val="009A34D4"/>
    <w:rsid w:val="009A36EE"/>
    <w:rsid w:val="009A3754"/>
    <w:rsid w:val="009A3D60"/>
    <w:rsid w:val="009A409E"/>
    <w:rsid w:val="009A43BE"/>
    <w:rsid w:val="009A44E9"/>
    <w:rsid w:val="009A5285"/>
    <w:rsid w:val="009A5343"/>
    <w:rsid w:val="009A538B"/>
    <w:rsid w:val="009A5616"/>
    <w:rsid w:val="009A5866"/>
    <w:rsid w:val="009A5EFE"/>
    <w:rsid w:val="009A6DD5"/>
    <w:rsid w:val="009A70A4"/>
    <w:rsid w:val="009A74E8"/>
    <w:rsid w:val="009A7506"/>
    <w:rsid w:val="009A77C4"/>
    <w:rsid w:val="009A78C2"/>
    <w:rsid w:val="009B0455"/>
    <w:rsid w:val="009B06EB"/>
    <w:rsid w:val="009B080D"/>
    <w:rsid w:val="009B0DBB"/>
    <w:rsid w:val="009B14CD"/>
    <w:rsid w:val="009B14CE"/>
    <w:rsid w:val="009B169A"/>
    <w:rsid w:val="009B16B8"/>
    <w:rsid w:val="009B19F3"/>
    <w:rsid w:val="009B1B2A"/>
    <w:rsid w:val="009B24AF"/>
    <w:rsid w:val="009B2517"/>
    <w:rsid w:val="009B281B"/>
    <w:rsid w:val="009B293A"/>
    <w:rsid w:val="009B2987"/>
    <w:rsid w:val="009B2BB6"/>
    <w:rsid w:val="009B3747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A70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578"/>
    <w:rsid w:val="009C0DD0"/>
    <w:rsid w:val="009C163E"/>
    <w:rsid w:val="009C1905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60DD"/>
    <w:rsid w:val="009C610A"/>
    <w:rsid w:val="009C6330"/>
    <w:rsid w:val="009C656F"/>
    <w:rsid w:val="009C66B3"/>
    <w:rsid w:val="009C68D4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BB1"/>
    <w:rsid w:val="009D3F28"/>
    <w:rsid w:val="009D408F"/>
    <w:rsid w:val="009D42FC"/>
    <w:rsid w:val="009D4637"/>
    <w:rsid w:val="009D53FF"/>
    <w:rsid w:val="009D57A1"/>
    <w:rsid w:val="009D58F7"/>
    <w:rsid w:val="009D5D09"/>
    <w:rsid w:val="009D5DC2"/>
    <w:rsid w:val="009D6EAB"/>
    <w:rsid w:val="009D6EF7"/>
    <w:rsid w:val="009D7311"/>
    <w:rsid w:val="009D7F3B"/>
    <w:rsid w:val="009E029C"/>
    <w:rsid w:val="009E0479"/>
    <w:rsid w:val="009E0741"/>
    <w:rsid w:val="009E089B"/>
    <w:rsid w:val="009E1396"/>
    <w:rsid w:val="009E1B28"/>
    <w:rsid w:val="009E1D32"/>
    <w:rsid w:val="009E1F29"/>
    <w:rsid w:val="009E200F"/>
    <w:rsid w:val="009E23E3"/>
    <w:rsid w:val="009E2F2D"/>
    <w:rsid w:val="009E300C"/>
    <w:rsid w:val="009E3104"/>
    <w:rsid w:val="009E330C"/>
    <w:rsid w:val="009E359C"/>
    <w:rsid w:val="009E3A7D"/>
    <w:rsid w:val="009E4149"/>
    <w:rsid w:val="009E475C"/>
    <w:rsid w:val="009E4A7F"/>
    <w:rsid w:val="009E4C78"/>
    <w:rsid w:val="009E56C8"/>
    <w:rsid w:val="009E61C4"/>
    <w:rsid w:val="009E645B"/>
    <w:rsid w:val="009E6ADE"/>
    <w:rsid w:val="009E7430"/>
    <w:rsid w:val="009E7552"/>
    <w:rsid w:val="009E7C06"/>
    <w:rsid w:val="009E7CFB"/>
    <w:rsid w:val="009F032C"/>
    <w:rsid w:val="009F0767"/>
    <w:rsid w:val="009F0F41"/>
    <w:rsid w:val="009F11B7"/>
    <w:rsid w:val="009F1489"/>
    <w:rsid w:val="009F17AC"/>
    <w:rsid w:val="009F1AE1"/>
    <w:rsid w:val="009F1AF6"/>
    <w:rsid w:val="009F1CB5"/>
    <w:rsid w:val="009F1F6A"/>
    <w:rsid w:val="009F233D"/>
    <w:rsid w:val="009F2517"/>
    <w:rsid w:val="009F2690"/>
    <w:rsid w:val="009F2709"/>
    <w:rsid w:val="009F2DA5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600F"/>
    <w:rsid w:val="009F6942"/>
    <w:rsid w:val="009F6949"/>
    <w:rsid w:val="009F6DF4"/>
    <w:rsid w:val="009F6ED8"/>
    <w:rsid w:val="009F7512"/>
    <w:rsid w:val="009F7A29"/>
    <w:rsid w:val="009F7C1A"/>
    <w:rsid w:val="00A00AC2"/>
    <w:rsid w:val="00A00C0E"/>
    <w:rsid w:val="00A02387"/>
    <w:rsid w:val="00A024A5"/>
    <w:rsid w:val="00A027F5"/>
    <w:rsid w:val="00A02D6A"/>
    <w:rsid w:val="00A032CA"/>
    <w:rsid w:val="00A03C77"/>
    <w:rsid w:val="00A041F8"/>
    <w:rsid w:val="00A0465F"/>
    <w:rsid w:val="00A046FF"/>
    <w:rsid w:val="00A0472C"/>
    <w:rsid w:val="00A04A6F"/>
    <w:rsid w:val="00A04AE7"/>
    <w:rsid w:val="00A04D79"/>
    <w:rsid w:val="00A04DE0"/>
    <w:rsid w:val="00A0506F"/>
    <w:rsid w:val="00A0509B"/>
    <w:rsid w:val="00A05F9D"/>
    <w:rsid w:val="00A06553"/>
    <w:rsid w:val="00A066FA"/>
    <w:rsid w:val="00A0674D"/>
    <w:rsid w:val="00A1015B"/>
    <w:rsid w:val="00A1035E"/>
    <w:rsid w:val="00A103FB"/>
    <w:rsid w:val="00A10D8F"/>
    <w:rsid w:val="00A1101C"/>
    <w:rsid w:val="00A1115A"/>
    <w:rsid w:val="00A11585"/>
    <w:rsid w:val="00A11A3D"/>
    <w:rsid w:val="00A11E62"/>
    <w:rsid w:val="00A11EDA"/>
    <w:rsid w:val="00A12159"/>
    <w:rsid w:val="00A127E9"/>
    <w:rsid w:val="00A128DD"/>
    <w:rsid w:val="00A12BAF"/>
    <w:rsid w:val="00A12D35"/>
    <w:rsid w:val="00A12F39"/>
    <w:rsid w:val="00A12F49"/>
    <w:rsid w:val="00A1308A"/>
    <w:rsid w:val="00A131FE"/>
    <w:rsid w:val="00A132E4"/>
    <w:rsid w:val="00A13E60"/>
    <w:rsid w:val="00A14960"/>
    <w:rsid w:val="00A14CF0"/>
    <w:rsid w:val="00A14EC9"/>
    <w:rsid w:val="00A14F6B"/>
    <w:rsid w:val="00A153CA"/>
    <w:rsid w:val="00A15651"/>
    <w:rsid w:val="00A159C5"/>
    <w:rsid w:val="00A15B3A"/>
    <w:rsid w:val="00A15EC2"/>
    <w:rsid w:val="00A163F4"/>
    <w:rsid w:val="00A16613"/>
    <w:rsid w:val="00A1749C"/>
    <w:rsid w:val="00A1775B"/>
    <w:rsid w:val="00A17AB0"/>
    <w:rsid w:val="00A20840"/>
    <w:rsid w:val="00A20F3A"/>
    <w:rsid w:val="00A20F7F"/>
    <w:rsid w:val="00A21415"/>
    <w:rsid w:val="00A218EB"/>
    <w:rsid w:val="00A21CCA"/>
    <w:rsid w:val="00A229C1"/>
    <w:rsid w:val="00A22BF6"/>
    <w:rsid w:val="00A23559"/>
    <w:rsid w:val="00A239A3"/>
    <w:rsid w:val="00A23FF1"/>
    <w:rsid w:val="00A241CC"/>
    <w:rsid w:val="00A24990"/>
    <w:rsid w:val="00A24F3D"/>
    <w:rsid w:val="00A25E63"/>
    <w:rsid w:val="00A261D4"/>
    <w:rsid w:val="00A26220"/>
    <w:rsid w:val="00A276CB"/>
    <w:rsid w:val="00A2772F"/>
    <w:rsid w:val="00A279E4"/>
    <w:rsid w:val="00A3036F"/>
    <w:rsid w:val="00A3096B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334E"/>
    <w:rsid w:val="00A33449"/>
    <w:rsid w:val="00A33525"/>
    <w:rsid w:val="00A336CD"/>
    <w:rsid w:val="00A33BB0"/>
    <w:rsid w:val="00A33C2A"/>
    <w:rsid w:val="00A341A7"/>
    <w:rsid w:val="00A342F5"/>
    <w:rsid w:val="00A343E2"/>
    <w:rsid w:val="00A34525"/>
    <w:rsid w:val="00A34537"/>
    <w:rsid w:val="00A34D86"/>
    <w:rsid w:val="00A3508B"/>
    <w:rsid w:val="00A35952"/>
    <w:rsid w:val="00A35B0E"/>
    <w:rsid w:val="00A35C51"/>
    <w:rsid w:val="00A36158"/>
    <w:rsid w:val="00A36682"/>
    <w:rsid w:val="00A36886"/>
    <w:rsid w:val="00A36C9B"/>
    <w:rsid w:val="00A37035"/>
    <w:rsid w:val="00A3758F"/>
    <w:rsid w:val="00A3790F"/>
    <w:rsid w:val="00A37BF1"/>
    <w:rsid w:val="00A37CFC"/>
    <w:rsid w:val="00A37DCF"/>
    <w:rsid w:val="00A40198"/>
    <w:rsid w:val="00A40485"/>
    <w:rsid w:val="00A40552"/>
    <w:rsid w:val="00A405E4"/>
    <w:rsid w:val="00A41407"/>
    <w:rsid w:val="00A41461"/>
    <w:rsid w:val="00A415D0"/>
    <w:rsid w:val="00A41631"/>
    <w:rsid w:val="00A4174D"/>
    <w:rsid w:val="00A4241E"/>
    <w:rsid w:val="00A4271E"/>
    <w:rsid w:val="00A4281D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7459"/>
    <w:rsid w:val="00A475A3"/>
    <w:rsid w:val="00A475EC"/>
    <w:rsid w:val="00A475FF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86D"/>
    <w:rsid w:val="00A5402B"/>
    <w:rsid w:val="00A541BA"/>
    <w:rsid w:val="00A54825"/>
    <w:rsid w:val="00A5489D"/>
    <w:rsid w:val="00A55689"/>
    <w:rsid w:val="00A55C5D"/>
    <w:rsid w:val="00A56077"/>
    <w:rsid w:val="00A5609B"/>
    <w:rsid w:val="00A56459"/>
    <w:rsid w:val="00A56978"/>
    <w:rsid w:val="00A57155"/>
    <w:rsid w:val="00A574A8"/>
    <w:rsid w:val="00A57823"/>
    <w:rsid w:val="00A57A3F"/>
    <w:rsid w:val="00A57A5D"/>
    <w:rsid w:val="00A60114"/>
    <w:rsid w:val="00A602B0"/>
    <w:rsid w:val="00A608A0"/>
    <w:rsid w:val="00A608DB"/>
    <w:rsid w:val="00A60CA6"/>
    <w:rsid w:val="00A60DAB"/>
    <w:rsid w:val="00A62A47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DA4"/>
    <w:rsid w:val="00A66EE4"/>
    <w:rsid w:val="00A66FF8"/>
    <w:rsid w:val="00A6702E"/>
    <w:rsid w:val="00A672D7"/>
    <w:rsid w:val="00A67A29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58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F45"/>
    <w:rsid w:val="00A7428A"/>
    <w:rsid w:val="00A742A4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2F9"/>
    <w:rsid w:val="00A835CA"/>
    <w:rsid w:val="00A83A77"/>
    <w:rsid w:val="00A83FA6"/>
    <w:rsid w:val="00A842E1"/>
    <w:rsid w:val="00A845D4"/>
    <w:rsid w:val="00A8461C"/>
    <w:rsid w:val="00A84682"/>
    <w:rsid w:val="00A846B9"/>
    <w:rsid w:val="00A84C94"/>
    <w:rsid w:val="00A84EC8"/>
    <w:rsid w:val="00A85078"/>
    <w:rsid w:val="00A850B1"/>
    <w:rsid w:val="00A851BA"/>
    <w:rsid w:val="00A8522F"/>
    <w:rsid w:val="00A8535F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86CC9"/>
    <w:rsid w:val="00A90585"/>
    <w:rsid w:val="00A908CD"/>
    <w:rsid w:val="00A90D2C"/>
    <w:rsid w:val="00A90DF9"/>
    <w:rsid w:val="00A912F6"/>
    <w:rsid w:val="00A91343"/>
    <w:rsid w:val="00A91DB5"/>
    <w:rsid w:val="00A923F1"/>
    <w:rsid w:val="00A92410"/>
    <w:rsid w:val="00A92476"/>
    <w:rsid w:val="00A924C1"/>
    <w:rsid w:val="00A929BC"/>
    <w:rsid w:val="00A92C1F"/>
    <w:rsid w:val="00A9339B"/>
    <w:rsid w:val="00A9376F"/>
    <w:rsid w:val="00A93A27"/>
    <w:rsid w:val="00A93BC7"/>
    <w:rsid w:val="00A93BED"/>
    <w:rsid w:val="00A93D2D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201"/>
    <w:rsid w:val="00A9566A"/>
    <w:rsid w:val="00A956B1"/>
    <w:rsid w:val="00A95710"/>
    <w:rsid w:val="00A95728"/>
    <w:rsid w:val="00A957E1"/>
    <w:rsid w:val="00A95878"/>
    <w:rsid w:val="00A959D9"/>
    <w:rsid w:val="00A96080"/>
    <w:rsid w:val="00A960DE"/>
    <w:rsid w:val="00A96358"/>
    <w:rsid w:val="00A9650B"/>
    <w:rsid w:val="00A96583"/>
    <w:rsid w:val="00A96764"/>
    <w:rsid w:val="00A967BD"/>
    <w:rsid w:val="00A96A97"/>
    <w:rsid w:val="00A96B1E"/>
    <w:rsid w:val="00A96C14"/>
    <w:rsid w:val="00A96C65"/>
    <w:rsid w:val="00A978A8"/>
    <w:rsid w:val="00A978B8"/>
    <w:rsid w:val="00A97CB6"/>
    <w:rsid w:val="00AA01CA"/>
    <w:rsid w:val="00AA10A1"/>
    <w:rsid w:val="00AA1AF9"/>
    <w:rsid w:val="00AA1EBF"/>
    <w:rsid w:val="00AA1F7E"/>
    <w:rsid w:val="00AA1FA3"/>
    <w:rsid w:val="00AA245A"/>
    <w:rsid w:val="00AA25F8"/>
    <w:rsid w:val="00AA2814"/>
    <w:rsid w:val="00AA2EF6"/>
    <w:rsid w:val="00AA2F73"/>
    <w:rsid w:val="00AA3084"/>
    <w:rsid w:val="00AA3114"/>
    <w:rsid w:val="00AA31F1"/>
    <w:rsid w:val="00AA3367"/>
    <w:rsid w:val="00AA38BD"/>
    <w:rsid w:val="00AA3C19"/>
    <w:rsid w:val="00AA3C46"/>
    <w:rsid w:val="00AA3C5C"/>
    <w:rsid w:val="00AA3DC5"/>
    <w:rsid w:val="00AA3EAC"/>
    <w:rsid w:val="00AA408E"/>
    <w:rsid w:val="00AA42B5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297"/>
    <w:rsid w:val="00AA6782"/>
    <w:rsid w:val="00AA6790"/>
    <w:rsid w:val="00AA6DDA"/>
    <w:rsid w:val="00AA6E60"/>
    <w:rsid w:val="00AA6F60"/>
    <w:rsid w:val="00AA76A3"/>
    <w:rsid w:val="00AA77C4"/>
    <w:rsid w:val="00AB020B"/>
    <w:rsid w:val="00AB08D5"/>
    <w:rsid w:val="00AB09EF"/>
    <w:rsid w:val="00AB0E49"/>
    <w:rsid w:val="00AB0EB8"/>
    <w:rsid w:val="00AB1372"/>
    <w:rsid w:val="00AB1A41"/>
    <w:rsid w:val="00AB1EB3"/>
    <w:rsid w:val="00AB1F7D"/>
    <w:rsid w:val="00AB2189"/>
    <w:rsid w:val="00AB29F4"/>
    <w:rsid w:val="00AB2E3D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F6"/>
    <w:rsid w:val="00AB5DA0"/>
    <w:rsid w:val="00AB6532"/>
    <w:rsid w:val="00AB6906"/>
    <w:rsid w:val="00AB6CA6"/>
    <w:rsid w:val="00AB747C"/>
    <w:rsid w:val="00AB7A1B"/>
    <w:rsid w:val="00AB7CA6"/>
    <w:rsid w:val="00AC0174"/>
    <w:rsid w:val="00AC05CD"/>
    <w:rsid w:val="00AC0D45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618"/>
    <w:rsid w:val="00AC6737"/>
    <w:rsid w:val="00AC6B7D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0A61"/>
    <w:rsid w:val="00AD135C"/>
    <w:rsid w:val="00AD1731"/>
    <w:rsid w:val="00AD19CE"/>
    <w:rsid w:val="00AD2100"/>
    <w:rsid w:val="00AD272E"/>
    <w:rsid w:val="00AD2761"/>
    <w:rsid w:val="00AD3215"/>
    <w:rsid w:val="00AD37F4"/>
    <w:rsid w:val="00AD3EFD"/>
    <w:rsid w:val="00AD40FA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E4"/>
    <w:rsid w:val="00AD71A4"/>
    <w:rsid w:val="00AD7A8B"/>
    <w:rsid w:val="00AE032D"/>
    <w:rsid w:val="00AE0561"/>
    <w:rsid w:val="00AE198D"/>
    <w:rsid w:val="00AE1F72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BB7"/>
    <w:rsid w:val="00AE46A3"/>
    <w:rsid w:val="00AE47E4"/>
    <w:rsid w:val="00AE4B2E"/>
    <w:rsid w:val="00AE4D94"/>
    <w:rsid w:val="00AE4FF1"/>
    <w:rsid w:val="00AE505D"/>
    <w:rsid w:val="00AE50E5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C4"/>
    <w:rsid w:val="00AF3FB8"/>
    <w:rsid w:val="00AF4843"/>
    <w:rsid w:val="00AF4A9B"/>
    <w:rsid w:val="00AF4CEF"/>
    <w:rsid w:val="00AF4F98"/>
    <w:rsid w:val="00AF5E63"/>
    <w:rsid w:val="00AF5FE2"/>
    <w:rsid w:val="00AF61DB"/>
    <w:rsid w:val="00AF64A7"/>
    <w:rsid w:val="00AF6C12"/>
    <w:rsid w:val="00AF6D9D"/>
    <w:rsid w:val="00AF704F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AC1"/>
    <w:rsid w:val="00B04B5B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6F33"/>
    <w:rsid w:val="00B0716F"/>
    <w:rsid w:val="00B0729D"/>
    <w:rsid w:val="00B07329"/>
    <w:rsid w:val="00B07479"/>
    <w:rsid w:val="00B07C66"/>
    <w:rsid w:val="00B07E4E"/>
    <w:rsid w:val="00B07E59"/>
    <w:rsid w:val="00B1022A"/>
    <w:rsid w:val="00B1028F"/>
    <w:rsid w:val="00B1056D"/>
    <w:rsid w:val="00B10B3B"/>
    <w:rsid w:val="00B10C96"/>
    <w:rsid w:val="00B10D05"/>
    <w:rsid w:val="00B11C26"/>
    <w:rsid w:val="00B11F83"/>
    <w:rsid w:val="00B1244E"/>
    <w:rsid w:val="00B12547"/>
    <w:rsid w:val="00B12697"/>
    <w:rsid w:val="00B1289A"/>
    <w:rsid w:val="00B12E5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B1E"/>
    <w:rsid w:val="00B16124"/>
    <w:rsid w:val="00B1635C"/>
    <w:rsid w:val="00B164FC"/>
    <w:rsid w:val="00B16BAF"/>
    <w:rsid w:val="00B16CD2"/>
    <w:rsid w:val="00B16F40"/>
    <w:rsid w:val="00B17462"/>
    <w:rsid w:val="00B17905"/>
    <w:rsid w:val="00B17A4B"/>
    <w:rsid w:val="00B17D34"/>
    <w:rsid w:val="00B17DCE"/>
    <w:rsid w:val="00B204A8"/>
    <w:rsid w:val="00B20536"/>
    <w:rsid w:val="00B20619"/>
    <w:rsid w:val="00B20B61"/>
    <w:rsid w:val="00B20D59"/>
    <w:rsid w:val="00B21F8F"/>
    <w:rsid w:val="00B2310C"/>
    <w:rsid w:val="00B2325D"/>
    <w:rsid w:val="00B240F9"/>
    <w:rsid w:val="00B2433F"/>
    <w:rsid w:val="00B24343"/>
    <w:rsid w:val="00B24B05"/>
    <w:rsid w:val="00B259D5"/>
    <w:rsid w:val="00B25D5D"/>
    <w:rsid w:val="00B25DCD"/>
    <w:rsid w:val="00B261D8"/>
    <w:rsid w:val="00B26370"/>
    <w:rsid w:val="00B2679A"/>
    <w:rsid w:val="00B2715D"/>
    <w:rsid w:val="00B2760D"/>
    <w:rsid w:val="00B277A9"/>
    <w:rsid w:val="00B2789A"/>
    <w:rsid w:val="00B279DF"/>
    <w:rsid w:val="00B30012"/>
    <w:rsid w:val="00B305E3"/>
    <w:rsid w:val="00B3097A"/>
    <w:rsid w:val="00B30A55"/>
    <w:rsid w:val="00B30AA6"/>
    <w:rsid w:val="00B3105D"/>
    <w:rsid w:val="00B3147A"/>
    <w:rsid w:val="00B3224C"/>
    <w:rsid w:val="00B327DF"/>
    <w:rsid w:val="00B32868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B5E"/>
    <w:rsid w:val="00B36B71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F7"/>
    <w:rsid w:val="00B41425"/>
    <w:rsid w:val="00B414DB"/>
    <w:rsid w:val="00B417B8"/>
    <w:rsid w:val="00B418EC"/>
    <w:rsid w:val="00B41B9E"/>
    <w:rsid w:val="00B4218E"/>
    <w:rsid w:val="00B421EA"/>
    <w:rsid w:val="00B422BD"/>
    <w:rsid w:val="00B427B0"/>
    <w:rsid w:val="00B428BD"/>
    <w:rsid w:val="00B42D98"/>
    <w:rsid w:val="00B42DC6"/>
    <w:rsid w:val="00B431AB"/>
    <w:rsid w:val="00B4393A"/>
    <w:rsid w:val="00B43DB4"/>
    <w:rsid w:val="00B43E50"/>
    <w:rsid w:val="00B44119"/>
    <w:rsid w:val="00B443A0"/>
    <w:rsid w:val="00B443F6"/>
    <w:rsid w:val="00B444D4"/>
    <w:rsid w:val="00B44812"/>
    <w:rsid w:val="00B44A11"/>
    <w:rsid w:val="00B44AD8"/>
    <w:rsid w:val="00B44DEB"/>
    <w:rsid w:val="00B44EDA"/>
    <w:rsid w:val="00B44FF5"/>
    <w:rsid w:val="00B452EB"/>
    <w:rsid w:val="00B45888"/>
    <w:rsid w:val="00B45906"/>
    <w:rsid w:val="00B45B06"/>
    <w:rsid w:val="00B45BE0"/>
    <w:rsid w:val="00B45F6D"/>
    <w:rsid w:val="00B46188"/>
    <w:rsid w:val="00B46997"/>
    <w:rsid w:val="00B470E0"/>
    <w:rsid w:val="00B471BC"/>
    <w:rsid w:val="00B4736B"/>
    <w:rsid w:val="00B474B3"/>
    <w:rsid w:val="00B4751D"/>
    <w:rsid w:val="00B476FC"/>
    <w:rsid w:val="00B47CCE"/>
    <w:rsid w:val="00B509EA"/>
    <w:rsid w:val="00B50CC9"/>
    <w:rsid w:val="00B514F1"/>
    <w:rsid w:val="00B516B0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694"/>
    <w:rsid w:val="00B56E70"/>
    <w:rsid w:val="00B56F07"/>
    <w:rsid w:val="00B56F8B"/>
    <w:rsid w:val="00B57AAC"/>
    <w:rsid w:val="00B57C2F"/>
    <w:rsid w:val="00B57F58"/>
    <w:rsid w:val="00B604FB"/>
    <w:rsid w:val="00B606A0"/>
    <w:rsid w:val="00B6072E"/>
    <w:rsid w:val="00B60874"/>
    <w:rsid w:val="00B609AA"/>
    <w:rsid w:val="00B60CD1"/>
    <w:rsid w:val="00B60EF3"/>
    <w:rsid w:val="00B60F86"/>
    <w:rsid w:val="00B61570"/>
    <w:rsid w:val="00B61D8E"/>
    <w:rsid w:val="00B61F26"/>
    <w:rsid w:val="00B61FF3"/>
    <w:rsid w:val="00B627A8"/>
    <w:rsid w:val="00B62DD6"/>
    <w:rsid w:val="00B6324C"/>
    <w:rsid w:val="00B6361A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4F19"/>
    <w:rsid w:val="00B65325"/>
    <w:rsid w:val="00B6543F"/>
    <w:rsid w:val="00B657ED"/>
    <w:rsid w:val="00B658E7"/>
    <w:rsid w:val="00B65BEC"/>
    <w:rsid w:val="00B6611E"/>
    <w:rsid w:val="00B661B8"/>
    <w:rsid w:val="00B66783"/>
    <w:rsid w:val="00B67017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204"/>
    <w:rsid w:val="00B72475"/>
    <w:rsid w:val="00B7281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618"/>
    <w:rsid w:val="00B80641"/>
    <w:rsid w:val="00B80824"/>
    <w:rsid w:val="00B80EA2"/>
    <w:rsid w:val="00B816B5"/>
    <w:rsid w:val="00B81BB3"/>
    <w:rsid w:val="00B81C99"/>
    <w:rsid w:val="00B81E74"/>
    <w:rsid w:val="00B8266B"/>
    <w:rsid w:val="00B828C8"/>
    <w:rsid w:val="00B8299C"/>
    <w:rsid w:val="00B8348F"/>
    <w:rsid w:val="00B837F0"/>
    <w:rsid w:val="00B83D9C"/>
    <w:rsid w:val="00B84102"/>
    <w:rsid w:val="00B84213"/>
    <w:rsid w:val="00B844BB"/>
    <w:rsid w:val="00B845F8"/>
    <w:rsid w:val="00B847E7"/>
    <w:rsid w:val="00B84C48"/>
    <w:rsid w:val="00B84FA7"/>
    <w:rsid w:val="00B8561D"/>
    <w:rsid w:val="00B86284"/>
    <w:rsid w:val="00B868FA"/>
    <w:rsid w:val="00B86B39"/>
    <w:rsid w:val="00B86B64"/>
    <w:rsid w:val="00B86D39"/>
    <w:rsid w:val="00B87177"/>
    <w:rsid w:val="00B87387"/>
    <w:rsid w:val="00B87706"/>
    <w:rsid w:val="00B902C2"/>
    <w:rsid w:val="00B906E0"/>
    <w:rsid w:val="00B909DD"/>
    <w:rsid w:val="00B90DC2"/>
    <w:rsid w:val="00B91204"/>
    <w:rsid w:val="00B91A53"/>
    <w:rsid w:val="00B91EB5"/>
    <w:rsid w:val="00B91F21"/>
    <w:rsid w:val="00B9212C"/>
    <w:rsid w:val="00B92313"/>
    <w:rsid w:val="00B925EE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8C1"/>
    <w:rsid w:val="00B95A15"/>
    <w:rsid w:val="00B95DDD"/>
    <w:rsid w:val="00B95E13"/>
    <w:rsid w:val="00B96104"/>
    <w:rsid w:val="00B963F2"/>
    <w:rsid w:val="00B96D26"/>
    <w:rsid w:val="00B96EC8"/>
    <w:rsid w:val="00B97916"/>
    <w:rsid w:val="00BA008E"/>
    <w:rsid w:val="00BA01F9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10C"/>
    <w:rsid w:val="00BA363E"/>
    <w:rsid w:val="00BA3F97"/>
    <w:rsid w:val="00BA428F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7AB"/>
    <w:rsid w:val="00BB0160"/>
    <w:rsid w:val="00BB079A"/>
    <w:rsid w:val="00BB0C49"/>
    <w:rsid w:val="00BB162C"/>
    <w:rsid w:val="00BB1E17"/>
    <w:rsid w:val="00BB1EE1"/>
    <w:rsid w:val="00BB2125"/>
    <w:rsid w:val="00BB213D"/>
    <w:rsid w:val="00BB2445"/>
    <w:rsid w:val="00BB2735"/>
    <w:rsid w:val="00BB2CEA"/>
    <w:rsid w:val="00BB2CED"/>
    <w:rsid w:val="00BB2EED"/>
    <w:rsid w:val="00BB2FD3"/>
    <w:rsid w:val="00BB3220"/>
    <w:rsid w:val="00BB3371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31E"/>
    <w:rsid w:val="00BB557F"/>
    <w:rsid w:val="00BB5818"/>
    <w:rsid w:val="00BB5BE0"/>
    <w:rsid w:val="00BB5C7C"/>
    <w:rsid w:val="00BB6EAE"/>
    <w:rsid w:val="00BB6FB2"/>
    <w:rsid w:val="00BB767D"/>
    <w:rsid w:val="00BB771F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DC4"/>
    <w:rsid w:val="00BD120C"/>
    <w:rsid w:val="00BD1552"/>
    <w:rsid w:val="00BD1767"/>
    <w:rsid w:val="00BD1CD1"/>
    <w:rsid w:val="00BD1DF7"/>
    <w:rsid w:val="00BD212A"/>
    <w:rsid w:val="00BD2B12"/>
    <w:rsid w:val="00BD32C1"/>
    <w:rsid w:val="00BD3379"/>
    <w:rsid w:val="00BD3446"/>
    <w:rsid w:val="00BD3AC9"/>
    <w:rsid w:val="00BD40B1"/>
    <w:rsid w:val="00BD4467"/>
    <w:rsid w:val="00BD4BFD"/>
    <w:rsid w:val="00BD4BFF"/>
    <w:rsid w:val="00BD4D32"/>
    <w:rsid w:val="00BD512F"/>
    <w:rsid w:val="00BD542E"/>
    <w:rsid w:val="00BD6580"/>
    <w:rsid w:val="00BD65A0"/>
    <w:rsid w:val="00BD6698"/>
    <w:rsid w:val="00BD68CF"/>
    <w:rsid w:val="00BD69F6"/>
    <w:rsid w:val="00BD6A98"/>
    <w:rsid w:val="00BD6BEC"/>
    <w:rsid w:val="00BD6CBE"/>
    <w:rsid w:val="00BD6DBD"/>
    <w:rsid w:val="00BD6E7B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6D"/>
    <w:rsid w:val="00BE12E2"/>
    <w:rsid w:val="00BE144D"/>
    <w:rsid w:val="00BE1A6D"/>
    <w:rsid w:val="00BE1ABC"/>
    <w:rsid w:val="00BE1F63"/>
    <w:rsid w:val="00BE27A9"/>
    <w:rsid w:val="00BE2908"/>
    <w:rsid w:val="00BE2AC1"/>
    <w:rsid w:val="00BE3627"/>
    <w:rsid w:val="00BE3975"/>
    <w:rsid w:val="00BE3C80"/>
    <w:rsid w:val="00BE3CFA"/>
    <w:rsid w:val="00BE3F62"/>
    <w:rsid w:val="00BE3FB7"/>
    <w:rsid w:val="00BE4090"/>
    <w:rsid w:val="00BE4A62"/>
    <w:rsid w:val="00BE4D81"/>
    <w:rsid w:val="00BE4DF4"/>
    <w:rsid w:val="00BE4E4E"/>
    <w:rsid w:val="00BE51B5"/>
    <w:rsid w:val="00BE617D"/>
    <w:rsid w:val="00BE65D5"/>
    <w:rsid w:val="00BE6AE8"/>
    <w:rsid w:val="00BE6E9D"/>
    <w:rsid w:val="00BE774E"/>
    <w:rsid w:val="00BE77B2"/>
    <w:rsid w:val="00BE7852"/>
    <w:rsid w:val="00BE7986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992"/>
    <w:rsid w:val="00BF4A10"/>
    <w:rsid w:val="00BF4E41"/>
    <w:rsid w:val="00BF5738"/>
    <w:rsid w:val="00BF590C"/>
    <w:rsid w:val="00BF5D43"/>
    <w:rsid w:val="00BF5E5E"/>
    <w:rsid w:val="00BF5FAC"/>
    <w:rsid w:val="00BF61CB"/>
    <w:rsid w:val="00BF632D"/>
    <w:rsid w:val="00BF6BBA"/>
    <w:rsid w:val="00BF6E4C"/>
    <w:rsid w:val="00BF7193"/>
    <w:rsid w:val="00BF727A"/>
    <w:rsid w:val="00BF73FC"/>
    <w:rsid w:val="00BF7941"/>
    <w:rsid w:val="00BF7B98"/>
    <w:rsid w:val="00C0053B"/>
    <w:rsid w:val="00C00C6C"/>
    <w:rsid w:val="00C013D8"/>
    <w:rsid w:val="00C0190C"/>
    <w:rsid w:val="00C027BA"/>
    <w:rsid w:val="00C02DD7"/>
    <w:rsid w:val="00C02F4B"/>
    <w:rsid w:val="00C031F6"/>
    <w:rsid w:val="00C039A8"/>
    <w:rsid w:val="00C03AFB"/>
    <w:rsid w:val="00C04280"/>
    <w:rsid w:val="00C04327"/>
    <w:rsid w:val="00C04342"/>
    <w:rsid w:val="00C04724"/>
    <w:rsid w:val="00C04B60"/>
    <w:rsid w:val="00C04E3C"/>
    <w:rsid w:val="00C05171"/>
    <w:rsid w:val="00C052FA"/>
    <w:rsid w:val="00C057CF"/>
    <w:rsid w:val="00C05C88"/>
    <w:rsid w:val="00C05DA5"/>
    <w:rsid w:val="00C05FC1"/>
    <w:rsid w:val="00C062AD"/>
    <w:rsid w:val="00C06985"/>
    <w:rsid w:val="00C069AA"/>
    <w:rsid w:val="00C06D20"/>
    <w:rsid w:val="00C0745A"/>
    <w:rsid w:val="00C07704"/>
    <w:rsid w:val="00C0778B"/>
    <w:rsid w:val="00C07828"/>
    <w:rsid w:val="00C0794F"/>
    <w:rsid w:val="00C0795C"/>
    <w:rsid w:val="00C07A2B"/>
    <w:rsid w:val="00C07A88"/>
    <w:rsid w:val="00C100AB"/>
    <w:rsid w:val="00C106B5"/>
    <w:rsid w:val="00C1081E"/>
    <w:rsid w:val="00C10DB0"/>
    <w:rsid w:val="00C1220C"/>
    <w:rsid w:val="00C12FA7"/>
    <w:rsid w:val="00C133B0"/>
    <w:rsid w:val="00C133EF"/>
    <w:rsid w:val="00C134F4"/>
    <w:rsid w:val="00C1355C"/>
    <w:rsid w:val="00C1361D"/>
    <w:rsid w:val="00C136F7"/>
    <w:rsid w:val="00C137C2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A33"/>
    <w:rsid w:val="00C15C69"/>
    <w:rsid w:val="00C15D33"/>
    <w:rsid w:val="00C15F3C"/>
    <w:rsid w:val="00C16459"/>
    <w:rsid w:val="00C1674D"/>
    <w:rsid w:val="00C16AF9"/>
    <w:rsid w:val="00C179BE"/>
    <w:rsid w:val="00C17C03"/>
    <w:rsid w:val="00C207C2"/>
    <w:rsid w:val="00C20C92"/>
    <w:rsid w:val="00C20C97"/>
    <w:rsid w:val="00C20DB6"/>
    <w:rsid w:val="00C20E74"/>
    <w:rsid w:val="00C2101E"/>
    <w:rsid w:val="00C2121B"/>
    <w:rsid w:val="00C21372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17F"/>
    <w:rsid w:val="00C2420D"/>
    <w:rsid w:val="00C24324"/>
    <w:rsid w:val="00C24B4E"/>
    <w:rsid w:val="00C24C8A"/>
    <w:rsid w:val="00C251ED"/>
    <w:rsid w:val="00C25529"/>
    <w:rsid w:val="00C2585A"/>
    <w:rsid w:val="00C25BE8"/>
    <w:rsid w:val="00C2646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3EF"/>
    <w:rsid w:val="00C334DA"/>
    <w:rsid w:val="00C33534"/>
    <w:rsid w:val="00C338CA"/>
    <w:rsid w:val="00C34151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2F6"/>
    <w:rsid w:val="00C37BCA"/>
    <w:rsid w:val="00C37CA2"/>
    <w:rsid w:val="00C401BA"/>
    <w:rsid w:val="00C405C9"/>
    <w:rsid w:val="00C405DB"/>
    <w:rsid w:val="00C4067B"/>
    <w:rsid w:val="00C40969"/>
    <w:rsid w:val="00C4185B"/>
    <w:rsid w:val="00C41B0A"/>
    <w:rsid w:val="00C42341"/>
    <w:rsid w:val="00C42696"/>
    <w:rsid w:val="00C42854"/>
    <w:rsid w:val="00C42962"/>
    <w:rsid w:val="00C42B24"/>
    <w:rsid w:val="00C42BDE"/>
    <w:rsid w:val="00C4307B"/>
    <w:rsid w:val="00C4371A"/>
    <w:rsid w:val="00C43A45"/>
    <w:rsid w:val="00C43DAD"/>
    <w:rsid w:val="00C440D7"/>
    <w:rsid w:val="00C442FC"/>
    <w:rsid w:val="00C4432F"/>
    <w:rsid w:val="00C4437D"/>
    <w:rsid w:val="00C44677"/>
    <w:rsid w:val="00C4486B"/>
    <w:rsid w:val="00C44A4A"/>
    <w:rsid w:val="00C44CCE"/>
    <w:rsid w:val="00C4502E"/>
    <w:rsid w:val="00C450A0"/>
    <w:rsid w:val="00C452FF"/>
    <w:rsid w:val="00C454EC"/>
    <w:rsid w:val="00C456C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CB1"/>
    <w:rsid w:val="00C47DBC"/>
    <w:rsid w:val="00C501BC"/>
    <w:rsid w:val="00C50862"/>
    <w:rsid w:val="00C51565"/>
    <w:rsid w:val="00C516BE"/>
    <w:rsid w:val="00C51977"/>
    <w:rsid w:val="00C51BE1"/>
    <w:rsid w:val="00C51FCA"/>
    <w:rsid w:val="00C52ADD"/>
    <w:rsid w:val="00C52E1D"/>
    <w:rsid w:val="00C5392A"/>
    <w:rsid w:val="00C53B22"/>
    <w:rsid w:val="00C5471B"/>
    <w:rsid w:val="00C54A16"/>
    <w:rsid w:val="00C54CF2"/>
    <w:rsid w:val="00C54D68"/>
    <w:rsid w:val="00C55FBB"/>
    <w:rsid w:val="00C56974"/>
    <w:rsid w:val="00C5697F"/>
    <w:rsid w:val="00C56A8D"/>
    <w:rsid w:val="00C56B5D"/>
    <w:rsid w:val="00C56E02"/>
    <w:rsid w:val="00C6002E"/>
    <w:rsid w:val="00C6027D"/>
    <w:rsid w:val="00C60327"/>
    <w:rsid w:val="00C6074F"/>
    <w:rsid w:val="00C6077A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DDA"/>
    <w:rsid w:val="00C65E85"/>
    <w:rsid w:val="00C661B8"/>
    <w:rsid w:val="00C663A9"/>
    <w:rsid w:val="00C67182"/>
    <w:rsid w:val="00C674B1"/>
    <w:rsid w:val="00C70725"/>
    <w:rsid w:val="00C708B2"/>
    <w:rsid w:val="00C70AF7"/>
    <w:rsid w:val="00C70F0E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59E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651"/>
    <w:rsid w:val="00C779EB"/>
    <w:rsid w:val="00C77CDC"/>
    <w:rsid w:val="00C77D9C"/>
    <w:rsid w:val="00C77F9C"/>
    <w:rsid w:val="00C8010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2036"/>
    <w:rsid w:val="00C822E0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550"/>
    <w:rsid w:val="00C84F37"/>
    <w:rsid w:val="00C8541E"/>
    <w:rsid w:val="00C854FE"/>
    <w:rsid w:val="00C855E5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90A2F"/>
    <w:rsid w:val="00C90CFC"/>
    <w:rsid w:val="00C90D3A"/>
    <w:rsid w:val="00C91296"/>
    <w:rsid w:val="00C91365"/>
    <w:rsid w:val="00C917F4"/>
    <w:rsid w:val="00C91A42"/>
    <w:rsid w:val="00C91D07"/>
    <w:rsid w:val="00C927BF"/>
    <w:rsid w:val="00C92B91"/>
    <w:rsid w:val="00C9348E"/>
    <w:rsid w:val="00C937A9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9C9"/>
    <w:rsid w:val="00C97C86"/>
    <w:rsid w:val="00C97EC4"/>
    <w:rsid w:val="00CA0131"/>
    <w:rsid w:val="00CA0516"/>
    <w:rsid w:val="00CA1479"/>
    <w:rsid w:val="00CA1880"/>
    <w:rsid w:val="00CA1D51"/>
    <w:rsid w:val="00CA2350"/>
    <w:rsid w:val="00CA2374"/>
    <w:rsid w:val="00CA288F"/>
    <w:rsid w:val="00CA31AD"/>
    <w:rsid w:val="00CA3665"/>
    <w:rsid w:val="00CA3CAC"/>
    <w:rsid w:val="00CA41AC"/>
    <w:rsid w:val="00CA41C7"/>
    <w:rsid w:val="00CA4202"/>
    <w:rsid w:val="00CA43C6"/>
    <w:rsid w:val="00CA44D5"/>
    <w:rsid w:val="00CA4CE1"/>
    <w:rsid w:val="00CA4D94"/>
    <w:rsid w:val="00CA5471"/>
    <w:rsid w:val="00CA55CA"/>
    <w:rsid w:val="00CA59AD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134A"/>
    <w:rsid w:val="00CB19F6"/>
    <w:rsid w:val="00CB1C8B"/>
    <w:rsid w:val="00CB1E19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43E"/>
    <w:rsid w:val="00CB654B"/>
    <w:rsid w:val="00CB6CB7"/>
    <w:rsid w:val="00CB70C5"/>
    <w:rsid w:val="00CB71B4"/>
    <w:rsid w:val="00CB7CC4"/>
    <w:rsid w:val="00CC027F"/>
    <w:rsid w:val="00CC0731"/>
    <w:rsid w:val="00CC10BF"/>
    <w:rsid w:val="00CC1551"/>
    <w:rsid w:val="00CC1AE3"/>
    <w:rsid w:val="00CC200E"/>
    <w:rsid w:val="00CC231D"/>
    <w:rsid w:val="00CC240C"/>
    <w:rsid w:val="00CC2905"/>
    <w:rsid w:val="00CC297D"/>
    <w:rsid w:val="00CC2A7D"/>
    <w:rsid w:val="00CC2E01"/>
    <w:rsid w:val="00CC32A8"/>
    <w:rsid w:val="00CC3643"/>
    <w:rsid w:val="00CC3920"/>
    <w:rsid w:val="00CC3C75"/>
    <w:rsid w:val="00CC3FFB"/>
    <w:rsid w:val="00CC424A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69E"/>
    <w:rsid w:val="00CD073A"/>
    <w:rsid w:val="00CD08AC"/>
    <w:rsid w:val="00CD08D6"/>
    <w:rsid w:val="00CD09B1"/>
    <w:rsid w:val="00CD11F6"/>
    <w:rsid w:val="00CD1B7C"/>
    <w:rsid w:val="00CD1D03"/>
    <w:rsid w:val="00CD2151"/>
    <w:rsid w:val="00CD222C"/>
    <w:rsid w:val="00CD2462"/>
    <w:rsid w:val="00CD29A0"/>
    <w:rsid w:val="00CD3151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D24"/>
    <w:rsid w:val="00CE0F89"/>
    <w:rsid w:val="00CE100A"/>
    <w:rsid w:val="00CE1070"/>
    <w:rsid w:val="00CE198D"/>
    <w:rsid w:val="00CE260A"/>
    <w:rsid w:val="00CE28E0"/>
    <w:rsid w:val="00CE3023"/>
    <w:rsid w:val="00CE3236"/>
    <w:rsid w:val="00CE3425"/>
    <w:rsid w:val="00CE34C9"/>
    <w:rsid w:val="00CE3A6F"/>
    <w:rsid w:val="00CE3F9D"/>
    <w:rsid w:val="00CE41AB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E78B2"/>
    <w:rsid w:val="00CF01D6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DA4"/>
    <w:rsid w:val="00CF5FEC"/>
    <w:rsid w:val="00CF656D"/>
    <w:rsid w:val="00CF6A2E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200C"/>
    <w:rsid w:val="00D02156"/>
    <w:rsid w:val="00D0257D"/>
    <w:rsid w:val="00D0391A"/>
    <w:rsid w:val="00D03AB7"/>
    <w:rsid w:val="00D03CB1"/>
    <w:rsid w:val="00D0400F"/>
    <w:rsid w:val="00D0491C"/>
    <w:rsid w:val="00D04A2D"/>
    <w:rsid w:val="00D04B7B"/>
    <w:rsid w:val="00D05052"/>
    <w:rsid w:val="00D058B0"/>
    <w:rsid w:val="00D058D8"/>
    <w:rsid w:val="00D05B93"/>
    <w:rsid w:val="00D05D91"/>
    <w:rsid w:val="00D063AC"/>
    <w:rsid w:val="00D06573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C93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17BB0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7C2"/>
    <w:rsid w:val="00D26AC3"/>
    <w:rsid w:val="00D26E09"/>
    <w:rsid w:val="00D26F40"/>
    <w:rsid w:val="00D270D5"/>
    <w:rsid w:val="00D27349"/>
    <w:rsid w:val="00D27413"/>
    <w:rsid w:val="00D276FE"/>
    <w:rsid w:val="00D277FE"/>
    <w:rsid w:val="00D30322"/>
    <w:rsid w:val="00D306EB"/>
    <w:rsid w:val="00D308E2"/>
    <w:rsid w:val="00D30D6B"/>
    <w:rsid w:val="00D3142C"/>
    <w:rsid w:val="00D3184D"/>
    <w:rsid w:val="00D31D3E"/>
    <w:rsid w:val="00D32053"/>
    <w:rsid w:val="00D32B03"/>
    <w:rsid w:val="00D32D19"/>
    <w:rsid w:val="00D332B7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A3E"/>
    <w:rsid w:val="00D34DD9"/>
    <w:rsid w:val="00D35964"/>
    <w:rsid w:val="00D35C38"/>
    <w:rsid w:val="00D35D54"/>
    <w:rsid w:val="00D35E7E"/>
    <w:rsid w:val="00D3621A"/>
    <w:rsid w:val="00D36367"/>
    <w:rsid w:val="00D36A90"/>
    <w:rsid w:val="00D36C00"/>
    <w:rsid w:val="00D379D5"/>
    <w:rsid w:val="00D37B6C"/>
    <w:rsid w:val="00D402FD"/>
    <w:rsid w:val="00D4083D"/>
    <w:rsid w:val="00D40C5E"/>
    <w:rsid w:val="00D40FF3"/>
    <w:rsid w:val="00D411D0"/>
    <w:rsid w:val="00D4162D"/>
    <w:rsid w:val="00D41813"/>
    <w:rsid w:val="00D41923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EDA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202F"/>
    <w:rsid w:val="00D52508"/>
    <w:rsid w:val="00D52AED"/>
    <w:rsid w:val="00D53192"/>
    <w:rsid w:val="00D5325F"/>
    <w:rsid w:val="00D53A60"/>
    <w:rsid w:val="00D540E3"/>
    <w:rsid w:val="00D543E7"/>
    <w:rsid w:val="00D5451F"/>
    <w:rsid w:val="00D5494B"/>
    <w:rsid w:val="00D54B6B"/>
    <w:rsid w:val="00D54C20"/>
    <w:rsid w:val="00D54DFC"/>
    <w:rsid w:val="00D55081"/>
    <w:rsid w:val="00D55550"/>
    <w:rsid w:val="00D55985"/>
    <w:rsid w:val="00D55BF7"/>
    <w:rsid w:val="00D5662B"/>
    <w:rsid w:val="00D568B7"/>
    <w:rsid w:val="00D56908"/>
    <w:rsid w:val="00D56B15"/>
    <w:rsid w:val="00D56C99"/>
    <w:rsid w:val="00D570CC"/>
    <w:rsid w:val="00D5719D"/>
    <w:rsid w:val="00D5742E"/>
    <w:rsid w:val="00D5775C"/>
    <w:rsid w:val="00D57880"/>
    <w:rsid w:val="00D57D3F"/>
    <w:rsid w:val="00D600D0"/>
    <w:rsid w:val="00D60504"/>
    <w:rsid w:val="00D60E92"/>
    <w:rsid w:val="00D61152"/>
    <w:rsid w:val="00D6227C"/>
    <w:rsid w:val="00D622D4"/>
    <w:rsid w:val="00D62350"/>
    <w:rsid w:val="00D624D3"/>
    <w:rsid w:val="00D63045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956"/>
    <w:rsid w:val="00D64F51"/>
    <w:rsid w:val="00D64FBD"/>
    <w:rsid w:val="00D65C30"/>
    <w:rsid w:val="00D65DD1"/>
    <w:rsid w:val="00D662C5"/>
    <w:rsid w:val="00D66797"/>
    <w:rsid w:val="00D672DE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B73"/>
    <w:rsid w:val="00D7125E"/>
    <w:rsid w:val="00D718AA"/>
    <w:rsid w:val="00D720E9"/>
    <w:rsid w:val="00D72609"/>
    <w:rsid w:val="00D72F59"/>
    <w:rsid w:val="00D72F95"/>
    <w:rsid w:val="00D7359B"/>
    <w:rsid w:val="00D7362A"/>
    <w:rsid w:val="00D739D6"/>
    <w:rsid w:val="00D73A5E"/>
    <w:rsid w:val="00D73CB4"/>
    <w:rsid w:val="00D74108"/>
    <w:rsid w:val="00D74509"/>
    <w:rsid w:val="00D745CE"/>
    <w:rsid w:val="00D7464D"/>
    <w:rsid w:val="00D74722"/>
    <w:rsid w:val="00D74FCE"/>
    <w:rsid w:val="00D75472"/>
    <w:rsid w:val="00D7550A"/>
    <w:rsid w:val="00D75A9F"/>
    <w:rsid w:val="00D75BAD"/>
    <w:rsid w:val="00D75EAA"/>
    <w:rsid w:val="00D75F25"/>
    <w:rsid w:val="00D76215"/>
    <w:rsid w:val="00D764EC"/>
    <w:rsid w:val="00D76B2D"/>
    <w:rsid w:val="00D76C89"/>
    <w:rsid w:val="00D76D40"/>
    <w:rsid w:val="00D76FC5"/>
    <w:rsid w:val="00D77136"/>
    <w:rsid w:val="00D774B9"/>
    <w:rsid w:val="00D77925"/>
    <w:rsid w:val="00D77C47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35C"/>
    <w:rsid w:val="00D833BD"/>
    <w:rsid w:val="00D834A6"/>
    <w:rsid w:val="00D8355A"/>
    <w:rsid w:val="00D83607"/>
    <w:rsid w:val="00D83720"/>
    <w:rsid w:val="00D837BD"/>
    <w:rsid w:val="00D8437F"/>
    <w:rsid w:val="00D843AC"/>
    <w:rsid w:val="00D846C2"/>
    <w:rsid w:val="00D84DE2"/>
    <w:rsid w:val="00D84E09"/>
    <w:rsid w:val="00D85041"/>
    <w:rsid w:val="00D85FA7"/>
    <w:rsid w:val="00D86326"/>
    <w:rsid w:val="00D8638F"/>
    <w:rsid w:val="00D866E4"/>
    <w:rsid w:val="00D871C9"/>
    <w:rsid w:val="00D8773F"/>
    <w:rsid w:val="00D8785A"/>
    <w:rsid w:val="00D878FC"/>
    <w:rsid w:val="00D87C6A"/>
    <w:rsid w:val="00D87F6B"/>
    <w:rsid w:val="00D90284"/>
    <w:rsid w:val="00D90B8F"/>
    <w:rsid w:val="00D90D90"/>
    <w:rsid w:val="00D910C6"/>
    <w:rsid w:val="00D91726"/>
    <w:rsid w:val="00D918FE"/>
    <w:rsid w:val="00D92060"/>
    <w:rsid w:val="00D922BA"/>
    <w:rsid w:val="00D929EB"/>
    <w:rsid w:val="00D93ABD"/>
    <w:rsid w:val="00D93BDB"/>
    <w:rsid w:val="00D93E21"/>
    <w:rsid w:val="00D9428B"/>
    <w:rsid w:val="00D94557"/>
    <w:rsid w:val="00D94573"/>
    <w:rsid w:val="00D9471C"/>
    <w:rsid w:val="00D94D31"/>
    <w:rsid w:val="00D95E4F"/>
    <w:rsid w:val="00D95E63"/>
    <w:rsid w:val="00D95FEC"/>
    <w:rsid w:val="00D960EA"/>
    <w:rsid w:val="00D96318"/>
    <w:rsid w:val="00D96432"/>
    <w:rsid w:val="00D96551"/>
    <w:rsid w:val="00D96621"/>
    <w:rsid w:val="00D966A7"/>
    <w:rsid w:val="00D966CF"/>
    <w:rsid w:val="00D968B7"/>
    <w:rsid w:val="00D96D99"/>
    <w:rsid w:val="00D9787E"/>
    <w:rsid w:val="00D97A3D"/>
    <w:rsid w:val="00DA0109"/>
    <w:rsid w:val="00DA080D"/>
    <w:rsid w:val="00DA0C60"/>
    <w:rsid w:val="00DA0E5F"/>
    <w:rsid w:val="00DA12B1"/>
    <w:rsid w:val="00DA15A7"/>
    <w:rsid w:val="00DA1766"/>
    <w:rsid w:val="00DA1A6C"/>
    <w:rsid w:val="00DA1E9F"/>
    <w:rsid w:val="00DA1ED9"/>
    <w:rsid w:val="00DA23BE"/>
    <w:rsid w:val="00DA23D8"/>
    <w:rsid w:val="00DA28A6"/>
    <w:rsid w:val="00DA2E16"/>
    <w:rsid w:val="00DA35BA"/>
    <w:rsid w:val="00DA3FB2"/>
    <w:rsid w:val="00DA4367"/>
    <w:rsid w:val="00DA442E"/>
    <w:rsid w:val="00DA4695"/>
    <w:rsid w:val="00DA4985"/>
    <w:rsid w:val="00DA4E7B"/>
    <w:rsid w:val="00DA5137"/>
    <w:rsid w:val="00DA526F"/>
    <w:rsid w:val="00DA64DE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84A"/>
    <w:rsid w:val="00DB2F07"/>
    <w:rsid w:val="00DB366A"/>
    <w:rsid w:val="00DB382F"/>
    <w:rsid w:val="00DB3AE3"/>
    <w:rsid w:val="00DB3D22"/>
    <w:rsid w:val="00DB40F1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6C"/>
    <w:rsid w:val="00DB77C4"/>
    <w:rsid w:val="00DC000C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E0B"/>
    <w:rsid w:val="00DC3100"/>
    <w:rsid w:val="00DC4A00"/>
    <w:rsid w:val="00DC5663"/>
    <w:rsid w:val="00DC5854"/>
    <w:rsid w:val="00DC5E26"/>
    <w:rsid w:val="00DC6395"/>
    <w:rsid w:val="00DC676A"/>
    <w:rsid w:val="00DC6B5D"/>
    <w:rsid w:val="00DC6D69"/>
    <w:rsid w:val="00DC6E19"/>
    <w:rsid w:val="00DC74D5"/>
    <w:rsid w:val="00DC778F"/>
    <w:rsid w:val="00DC790F"/>
    <w:rsid w:val="00DC7A18"/>
    <w:rsid w:val="00DD03D7"/>
    <w:rsid w:val="00DD101E"/>
    <w:rsid w:val="00DD1810"/>
    <w:rsid w:val="00DD1843"/>
    <w:rsid w:val="00DD21DE"/>
    <w:rsid w:val="00DD225D"/>
    <w:rsid w:val="00DD238F"/>
    <w:rsid w:val="00DD2A89"/>
    <w:rsid w:val="00DD2ED5"/>
    <w:rsid w:val="00DD3D5B"/>
    <w:rsid w:val="00DD4459"/>
    <w:rsid w:val="00DD449B"/>
    <w:rsid w:val="00DD4565"/>
    <w:rsid w:val="00DD4756"/>
    <w:rsid w:val="00DD4B8F"/>
    <w:rsid w:val="00DD4D2F"/>
    <w:rsid w:val="00DD56D7"/>
    <w:rsid w:val="00DD5E02"/>
    <w:rsid w:val="00DD6806"/>
    <w:rsid w:val="00DD6DE1"/>
    <w:rsid w:val="00DD7104"/>
    <w:rsid w:val="00DD725B"/>
    <w:rsid w:val="00DD7361"/>
    <w:rsid w:val="00DD7A5E"/>
    <w:rsid w:val="00DD7B85"/>
    <w:rsid w:val="00DD7F46"/>
    <w:rsid w:val="00DD7FDE"/>
    <w:rsid w:val="00DE008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36D"/>
    <w:rsid w:val="00DE3651"/>
    <w:rsid w:val="00DE368A"/>
    <w:rsid w:val="00DE38F1"/>
    <w:rsid w:val="00DE4017"/>
    <w:rsid w:val="00DE41BA"/>
    <w:rsid w:val="00DE41F8"/>
    <w:rsid w:val="00DE461A"/>
    <w:rsid w:val="00DE532C"/>
    <w:rsid w:val="00DE5FC3"/>
    <w:rsid w:val="00DE60B4"/>
    <w:rsid w:val="00DE6414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240D"/>
    <w:rsid w:val="00DF241D"/>
    <w:rsid w:val="00DF24C6"/>
    <w:rsid w:val="00DF2831"/>
    <w:rsid w:val="00DF3197"/>
    <w:rsid w:val="00DF33B2"/>
    <w:rsid w:val="00DF3849"/>
    <w:rsid w:val="00DF38B2"/>
    <w:rsid w:val="00DF3E94"/>
    <w:rsid w:val="00DF4311"/>
    <w:rsid w:val="00DF438E"/>
    <w:rsid w:val="00DF48B4"/>
    <w:rsid w:val="00DF4B39"/>
    <w:rsid w:val="00DF4ECE"/>
    <w:rsid w:val="00DF4F2E"/>
    <w:rsid w:val="00DF55E2"/>
    <w:rsid w:val="00DF5DA1"/>
    <w:rsid w:val="00DF5F45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11F"/>
    <w:rsid w:val="00E01962"/>
    <w:rsid w:val="00E019B5"/>
    <w:rsid w:val="00E01A9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6E21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DAF"/>
    <w:rsid w:val="00E12032"/>
    <w:rsid w:val="00E12068"/>
    <w:rsid w:val="00E120C7"/>
    <w:rsid w:val="00E12234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4AC"/>
    <w:rsid w:val="00E16606"/>
    <w:rsid w:val="00E1661C"/>
    <w:rsid w:val="00E16ABD"/>
    <w:rsid w:val="00E16D03"/>
    <w:rsid w:val="00E16E00"/>
    <w:rsid w:val="00E16F47"/>
    <w:rsid w:val="00E16FAB"/>
    <w:rsid w:val="00E20198"/>
    <w:rsid w:val="00E205CC"/>
    <w:rsid w:val="00E20B8F"/>
    <w:rsid w:val="00E20FB8"/>
    <w:rsid w:val="00E21765"/>
    <w:rsid w:val="00E2180E"/>
    <w:rsid w:val="00E21E20"/>
    <w:rsid w:val="00E2242A"/>
    <w:rsid w:val="00E225E4"/>
    <w:rsid w:val="00E228CF"/>
    <w:rsid w:val="00E22BF9"/>
    <w:rsid w:val="00E23385"/>
    <w:rsid w:val="00E238DD"/>
    <w:rsid w:val="00E23C6C"/>
    <w:rsid w:val="00E24574"/>
    <w:rsid w:val="00E24F66"/>
    <w:rsid w:val="00E24FC0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41"/>
    <w:rsid w:val="00E3001D"/>
    <w:rsid w:val="00E30746"/>
    <w:rsid w:val="00E316E4"/>
    <w:rsid w:val="00E3193A"/>
    <w:rsid w:val="00E31D16"/>
    <w:rsid w:val="00E31EFB"/>
    <w:rsid w:val="00E3234F"/>
    <w:rsid w:val="00E3240E"/>
    <w:rsid w:val="00E3267A"/>
    <w:rsid w:val="00E333AF"/>
    <w:rsid w:val="00E33412"/>
    <w:rsid w:val="00E334A8"/>
    <w:rsid w:val="00E3357F"/>
    <w:rsid w:val="00E33625"/>
    <w:rsid w:val="00E33649"/>
    <w:rsid w:val="00E339C5"/>
    <w:rsid w:val="00E33D01"/>
    <w:rsid w:val="00E33EBE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277"/>
    <w:rsid w:val="00E37686"/>
    <w:rsid w:val="00E37B2E"/>
    <w:rsid w:val="00E37C59"/>
    <w:rsid w:val="00E37DA0"/>
    <w:rsid w:val="00E4079D"/>
    <w:rsid w:val="00E40930"/>
    <w:rsid w:val="00E40A6E"/>
    <w:rsid w:val="00E4112A"/>
    <w:rsid w:val="00E4116B"/>
    <w:rsid w:val="00E4121B"/>
    <w:rsid w:val="00E41279"/>
    <w:rsid w:val="00E4197A"/>
    <w:rsid w:val="00E41B68"/>
    <w:rsid w:val="00E41E33"/>
    <w:rsid w:val="00E4224F"/>
    <w:rsid w:val="00E42433"/>
    <w:rsid w:val="00E42865"/>
    <w:rsid w:val="00E42943"/>
    <w:rsid w:val="00E42E17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457"/>
    <w:rsid w:val="00E464B4"/>
    <w:rsid w:val="00E466BE"/>
    <w:rsid w:val="00E46A57"/>
    <w:rsid w:val="00E46BFB"/>
    <w:rsid w:val="00E46E8A"/>
    <w:rsid w:val="00E47992"/>
    <w:rsid w:val="00E47C15"/>
    <w:rsid w:val="00E47D8D"/>
    <w:rsid w:val="00E47DC8"/>
    <w:rsid w:val="00E50248"/>
    <w:rsid w:val="00E50CA6"/>
    <w:rsid w:val="00E50CDB"/>
    <w:rsid w:val="00E51626"/>
    <w:rsid w:val="00E519A8"/>
    <w:rsid w:val="00E52013"/>
    <w:rsid w:val="00E52852"/>
    <w:rsid w:val="00E52A1B"/>
    <w:rsid w:val="00E52D9C"/>
    <w:rsid w:val="00E52F27"/>
    <w:rsid w:val="00E52F59"/>
    <w:rsid w:val="00E52FD2"/>
    <w:rsid w:val="00E536BE"/>
    <w:rsid w:val="00E53844"/>
    <w:rsid w:val="00E53B1E"/>
    <w:rsid w:val="00E53C6D"/>
    <w:rsid w:val="00E54C7E"/>
    <w:rsid w:val="00E55053"/>
    <w:rsid w:val="00E55055"/>
    <w:rsid w:val="00E5522E"/>
    <w:rsid w:val="00E5561D"/>
    <w:rsid w:val="00E55872"/>
    <w:rsid w:val="00E55C16"/>
    <w:rsid w:val="00E55E97"/>
    <w:rsid w:val="00E56005"/>
    <w:rsid w:val="00E56733"/>
    <w:rsid w:val="00E56B28"/>
    <w:rsid w:val="00E56F94"/>
    <w:rsid w:val="00E5705B"/>
    <w:rsid w:val="00E5713C"/>
    <w:rsid w:val="00E57A0A"/>
    <w:rsid w:val="00E57A73"/>
    <w:rsid w:val="00E57BE8"/>
    <w:rsid w:val="00E57E33"/>
    <w:rsid w:val="00E60296"/>
    <w:rsid w:val="00E602E0"/>
    <w:rsid w:val="00E610D9"/>
    <w:rsid w:val="00E61378"/>
    <w:rsid w:val="00E616E3"/>
    <w:rsid w:val="00E618B1"/>
    <w:rsid w:val="00E61F23"/>
    <w:rsid w:val="00E61FEE"/>
    <w:rsid w:val="00E6217D"/>
    <w:rsid w:val="00E626F6"/>
    <w:rsid w:val="00E62E65"/>
    <w:rsid w:val="00E63435"/>
    <w:rsid w:val="00E63450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6DD0"/>
    <w:rsid w:val="00E67163"/>
    <w:rsid w:val="00E67195"/>
    <w:rsid w:val="00E6763B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737"/>
    <w:rsid w:val="00E729AB"/>
    <w:rsid w:val="00E72BD7"/>
    <w:rsid w:val="00E72D9D"/>
    <w:rsid w:val="00E73151"/>
    <w:rsid w:val="00E7364F"/>
    <w:rsid w:val="00E7379A"/>
    <w:rsid w:val="00E73A88"/>
    <w:rsid w:val="00E741F3"/>
    <w:rsid w:val="00E7420A"/>
    <w:rsid w:val="00E7420F"/>
    <w:rsid w:val="00E74649"/>
    <w:rsid w:val="00E747F0"/>
    <w:rsid w:val="00E74AC7"/>
    <w:rsid w:val="00E74E8F"/>
    <w:rsid w:val="00E75013"/>
    <w:rsid w:val="00E75028"/>
    <w:rsid w:val="00E75241"/>
    <w:rsid w:val="00E75461"/>
    <w:rsid w:val="00E756F1"/>
    <w:rsid w:val="00E757E2"/>
    <w:rsid w:val="00E75B82"/>
    <w:rsid w:val="00E75E99"/>
    <w:rsid w:val="00E76259"/>
    <w:rsid w:val="00E764E7"/>
    <w:rsid w:val="00E768F3"/>
    <w:rsid w:val="00E76D9E"/>
    <w:rsid w:val="00E770A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740"/>
    <w:rsid w:val="00E83EA9"/>
    <w:rsid w:val="00E84053"/>
    <w:rsid w:val="00E84496"/>
    <w:rsid w:val="00E84507"/>
    <w:rsid w:val="00E8455D"/>
    <w:rsid w:val="00E84BA5"/>
    <w:rsid w:val="00E84FEE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6A9"/>
    <w:rsid w:val="00E947A7"/>
    <w:rsid w:val="00E94B71"/>
    <w:rsid w:val="00E94F36"/>
    <w:rsid w:val="00E956A3"/>
    <w:rsid w:val="00E95759"/>
    <w:rsid w:val="00E95B0B"/>
    <w:rsid w:val="00E95C16"/>
    <w:rsid w:val="00E96564"/>
    <w:rsid w:val="00E966BA"/>
    <w:rsid w:val="00E9681A"/>
    <w:rsid w:val="00E96B79"/>
    <w:rsid w:val="00E97200"/>
    <w:rsid w:val="00E976A5"/>
    <w:rsid w:val="00E97754"/>
    <w:rsid w:val="00E97807"/>
    <w:rsid w:val="00E97829"/>
    <w:rsid w:val="00E978AF"/>
    <w:rsid w:val="00EA04C0"/>
    <w:rsid w:val="00EA0709"/>
    <w:rsid w:val="00EA0D19"/>
    <w:rsid w:val="00EA134A"/>
    <w:rsid w:val="00EA22F1"/>
    <w:rsid w:val="00EA2715"/>
    <w:rsid w:val="00EA2804"/>
    <w:rsid w:val="00EA283D"/>
    <w:rsid w:val="00EA2880"/>
    <w:rsid w:val="00EA3356"/>
    <w:rsid w:val="00EA400E"/>
    <w:rsid w:val="00EA4220"/>
    <w:rsid w:val="00EA4500"/>
    <w:rsid w:val="00EA47B1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909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3B0"/>
    <w:rsid w:val="00EB1543"/>
    <w:rsid w:val="00EB1AD9"/>
    <w:rsid w:val="00EB1CED"/>
    <w:rsid w:val="00EB1D9C"/>
    <w:rsid w:val="00EB27FF"/>
    <w:rsid w:val="00EB28E0"/>
    <w:rsid w:val="00EB2EDE"/>
    <w:rsid w:val="00EB3275"/>
    <w:rsid w:val="00EB32BA"/>
    <w:rsid w:val="00EB390A"/>
    <w:rsid w:val="00EB3933"/>
    <w:rsid w:val="00EB454E"/>
    <w:rsid w:val="00EB4825"/>
    <w:rsid w:val="00EB4908"/>
    <w:rsid w:val="00EB4A1F"/>
    <w:rsid w:val="00EB4C07"/>
    <w:rsid w:val="00EB5404"/>
    <w:rsid w:val="00EB5B03"/>
    <w:rsid w:val="00EB64CF"/>
    <w:rsid w:val="00EB6B0B"/>
    <w:rsid w:val="00EB6D5B"/>
    <w:rsid w:val="00EB711E"/>
    <w:rsid w:val="00EB71C5"/>
    <w:rsid w:val="00EB71E3"/>
    <w:rsid w:val="00EB7ADF"/>
    <w:rsid w:val="00EB7B99"/>
    <w:rsid w:val="00EB7BF0"/>
    <w:rsid w:val="00EC04DE"/>
    <w:rsid w:val="00EC0AD5"/>
    <w:rsid w:val="00EC0C58"/>
    <w:rsid w:val="00EC0DFC"/>
    <w:rsid w:val="00EC0F1A"/>
    <w:rsid w:val="00EC0FC0"/>
    <w:rsid w:val="00EC1248"/>
    <w:rsid w:val="00EC16BB"/>
    <w:rsid w:val="00EC29D6"/>
    <w:rsid w:val="00EC29F3"/>
    <w:rsid w:val="00EC2E62"/>
    <w:rsid w:val="00EC313E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B4B"/>
    <w:rsid w:val="00EC4C17"/>
    <w:rsid w:val="00EC5831"/>
    <w:rsid w:val="00EC595E"/>
    <w:rsid w:val="00EC5CC0"/>
    <w:rsid w:val="00EC5D80"/>
    <w:rsid w:val="00EC5E93"/>
    <w:rsid w:val="00EC64A2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5E2"/>
    <w:rsid w:val="00ED1DC0"/>
    <w:rsid w:val="00ED2769"/>
    <w:rsid w:val="00ED27AF"/>
    <w:rsid w:val="00ED287F"/>
    <w:rsid w:val="00ED2CB4"/>
    <w:rsid w:val="00ED2E84"/>
    <w:rsid w:val="00ED357C"/>
    <w:rsid w:val="00ED3677"/>
    <w:rsid w:val="00ED4473"/>
    <w:rsid w:val="00ED4598"/>
    <w:rsid w:val="00ED49A0"/>
    <w:rsid w:val="00ED4B0D"/>
    <w:rsid w:val="00ED4F06"/>
    <w:rsid w:val="00ED59E2"/>
    <w:rsid w:val="00ED5ADD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2AB"/>
    <w:rsid w:val="00EE04D6"/>
    <w:rsid w:val="00EE09D7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992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E68"/>
    <w:rsid w:val="00EF0437"/>
    <w:rsid w:val="00EF080B"/>
    <w:rsid w:val="00EF0C5A"/>
    <w:rsid w:val="00EF1299"/>
    <w:rsid w:val="00EF1697"/>
    <w:rsid w:val="00EF185D"/>
    <w:rsid w:val="00EF1BCE"/>
    <w:rsid w:val="00EF2C55"/>
    <w:rsid w:val="00EF376C"/>
    <w:rsid w:val="00EF3C89"/>
    <w:rsid w:val="00EF3D0C"/>
    <w:rsid w:val="00EF43D2"/>
    <w:rsid w:val="00EF475A"/>
    <w:rsid w:val="00EF4BC7"/>
    <w:rsid w:val="00EF4F84"/>
    <w:rsid w:val="00EF51E9"/>
    <w:rsid w:val="00EF54AA"/>
    <w:rsid w:val="00EF55A3"/>
    <w:rsid w:val="00EF5666"/>
    <w:rsid w:val="00EF603D"/>
    <w:rsid w:val="00EF647C"/>
    <w:rsid w:val="00EF67FD"/>
    <w:rsid w:val="00EF6937"/>
    <w:rsid w:val="00EF6B1A"/>
    <w:rsid w:val="00EF6DD0"/>
    <w:rsid w:val="00EF7318"/>
    <w:rsid w:val="00EF7408"/>
    <w:rsid w:val="00EF7B81"/>
    <w:rsid w:val="00F001EA"/>
    <w:rsid w:val="00F003BD"/>
    <w:rsid w:val="00F00575"/>
    <w:rsid w:val="00F00A74"/>
    <w:rsid w:val="00F00B9F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3AA3"/>
    <w:rsid w:val="00F03C70"/>
    <w:rsid w:val="00F0484B"/>
    <w:rsid w:val="00F048CB"/>
    <w:rsid w:val="00F04955"/>
    <w:rsid w:val="00F04BC6"/>
    <w:rsid w:val="00F0501F"/>
    <w:rsid w:val="00F05812"/>
    <w:rsid w:val="00F05974"/>
    <w:rsid w:val="00F05BC1"/>
    <w:rsid w:val="00F064EC"/>
    <w:rsid w:val="00F0691C"/>
    <w:rsid w:val="00F06D16"/>
    <w:rsid w:val="00F07639"/>
    <w:rsid w:val="00F07A8D"/>
    <w:rsid w:val="00F07D40"/>
    <w:rsid w:val="00F07ED4"/>
    <w:rsid w:val="00F10652"/>
    <w:rsid w:val="00F10BC1"/>
    <w:rsid w:val="00F10F23"/>
    <w:rsid w:val="00F10F89"/>
    <w:rsid w:val="00F11594"/>
    <w:rsid w:val="00F11C42"/>
    <w:rsid w:val="00F11CDB"/>
    <w:rsid w:val="00F11F39"/>
    <w:rsid w:val="00F1282C"/>
    <w:rsid w:val="00F12BD7"/>
    <w:rsid w:val="00F1301D"/>
    <w:rsid w:val="00F13038"/>
    <w:rsid w:val="00F134A8"/>
    <w:rsid w:val="00F137E2"/>
    <w:rsid w:val="00F13A5A"/>
    <w:rsid w:val="00F13E8C"/>
    <w:rsid w:val="00F142A2"/>
    <w:rsid w:val="00F143B7"/>
    <w:rsid w:val="00F14728"/>
    <w:rsid w:val="00F1476C"/>
    <w:rsid w:val="00F14A24"/>
    <w:rsid w:val="00F14E6C"/>
    <w:rsid w:val="00F15199"/>
    <w:rsid w:val="00F15373"/>
    <w:rsid w:val="00F15A9A"/>
    <w:rsid w:val="00F15D0C"/>
    <w:rsid w:val="00F15DDE"/>
    <w:rsid w:val="00F16022"/>
    <w:rsid w:val="00F16651"/>
    <w:rsid w:val="00F16B2A"/>
    <w:rsid w:val="00F16CBF"/>
    <w:rsid w:val="00F210A0"/>
    <w:rsid w:val="00F21811"/>
    <w:rsid w:val="00F219FC"/>
    <w:rsid w:val="00F21B9F"/>
    <w:rsid w:val="00F2289B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43BF"/>
    <w:rsid w:val="00F2456E"/>
    <w:rsid w:val="00F24886"/>
    <w:rsid w:val="00F25319"/>
    <w:rsid w:val="00F254FC"/>
    <w:rsid w:val="00F259B1"/>
    <w:rsid w:val="00F25A40"/>
    <w:rsid w:val="00F25C71"/>
    <w:rsid w:val="00F25D14"/>
    <w:rsid w:val="00F25E57"/>
    <w:rsid w:val="00F25EAF"/>
    <w:rsid w:val="00F2658D"/>
    <w:rsid w:val="00F26604"/>
    <w:rsid w:val="00F269DA"/>
    <w:rsid w:val="00F27170"/>
    <w:rsid w:val="00F272C5"/>
    <w:rsid w:val="00F278A5"/>
    <w:rsid w:val="00F30358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217"/>
    <w:rsid w:val="00F3341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264"/>
    <w:rsid w:val="00F3652A"/>
    <w:rsid w:val="00F3658B"/>
    <w:rsid w:val="00F368D7"/>
    <w:rsid w:val="00F36BDE"/>
    <w:rsid w:val="00F36F95"/>
    <w:rsid w:val="00F373E2"/>
    <w:rsid w:val="00F374DF"/>
    <w:rsid w:val="00F37EBF"/>
    <w:rsid w:val="00F37F40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3F63"/>
    <w:rsid w:val="00F4438D"/>
    <w:rsid w:val="00F44E98"/>
    <w:rsid w:val="00F44FED"/>
    <w:rsid w:val="00F45087"/>
    <w:rsid w:val="00F45467"/>
    <w:rsid w:val="00F4594E"/>
    <w:rsid w:val="00F45C90"/>
    <w:rsid w:val="00F45E24"/>
    <w:rsid w:val="00F467F7"/>
    <w:rsid w:val="00F46C27"/>
    <w:rsid w:val="00F46C97"/>
    <w:rsid w:val="00F46C9B"/>
    <w:rsid w:val="00F46D07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26C0"/>
    <w:rsid w:val="00F52780"/>
    <w:rsid w:val="00F52A01"/>
    <w:rsid w:val="00F52F05"/>
    <w:rsid w:val="00F53334"/>
    <w:rsid w:val="00F53366"/>
    <w:rsid w:val="00F533DB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CC"/>
    <w:rsid w:val="00F57F6A"/>
    <w:rsid w:val="00F60564"/>
    <w:rsid w:val="00F60931"/>
    <w:rsid w:val="00F60A7D"/>
    <w:rsid w:val="00F60C89"/>
    <w:rsid w:val="00F60E13"/>
    <w:rsid w:val="00F60F13"/>
    <w:rsid w:val="00F614F2"/>
    <w:rsid w:val="00F61B31"/>
    <w:rsid w:val="00F61EC0"/>
    <w:rsid w:val="00F61FE5"/>
    <w:rsid w:val="00F622AA"/>
    <w:rsid w:val="00F62714"/>
    <w:rsid w:val="00F63006"/>
    <w:rsid w:val="00F6320D"/>
    <w:rsid w:val="00F63241"/>
    <w:rsid w:val="00F634EE"/>
    <w:rsid w:val="00F63543"/>
    <w:rsid w:val="00F636DD"/>
    <w:rsid w:val="00F63CBC"/>
    <w:rsid w:val="00F63D52"/>
    <w:rsid w:val="00F63E00"/>
    <w:rsid w:val="00F640D2"/>
    <w:rsid w:val="00F64251"/>
    <w:rsid w:val="00F64434"/>
    <w:rsid w:val="00F644D9"/>
    <w:rsid w:val="00F646C8"/>
    <w:rsid w:val="00F64752"/>
    <w:rsid w:val="00F648C3"/>
    <w:rsid w:val="00F6494E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71732"/>
    <w:rsid w:val="00F71891"/>
    <w:rsid w:val="00F72BFC"/>
    <w:rsid w:val="00F73191"/>
    <w:rsid w:val="00F73271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B15"/>
    <w:rsid w:val="00F76377"/>
    <w:rsid w:val="00F764E2"/>
    <w:rsid w:val="00F76793"/>
    <w:rsid w:val="00F76C26"/>
    <w:rsid w:val="00F76EB6"/>
    <w:rsid w:val="00F771EA"/>
    <w:rsid w:val="00F77236"/>
    <w:rsid w:val="00F7775A"/>
    <w:rsid w:val="00F77E8B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2A4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6F79"/>
    <w:rsid w:val="00F870E8"/>
    <w:rsid w:val="00F87CF9"/>
    <w:rsid w:val="00F9002B"/>
    <w:rsid w:val="00F90078"/>
    <w:rsid w:val="00F90137"/>
    <w:rsid w:val="00F909A3"/>
    <w:rsid w:val="00F90EFD"/>
    <w:rsid w:val="00F90F8E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33B"/>
    <w:rsid w:val="00F94714"/>
    <w:rsid w:val="00F949B1"/>
    <w:rsid w:val="00F94C0B"/>
    <w:rsid w:val="00F950FD"/>
    <w:rsid w:val="00F95217"/>
    <w:rsid w:val="00F9521F"/>
    <w:rsid w:val="00F9526F"/>
    <w:rsid w:val="00F95519"/>
    <w:rsid w:val="00F95525"/>
    <w:rsid w:val="00F956FC"/>
    <w:rsid w:val="00F957E7"/>
    <w:rsid w:val="00F9588C"/>
    <w:rsid w:val="00F9606A"/>
    <w:rsid w:val="00F963BE"/>
    <w:rsid w:val="00F966A7"/>
    <w:rsid w:val="00F9799E"/>
    <w:rsid w:val="00F97CFF"/>
    <w:rsid w:val="00FA015E"/>
    <w:rsid w:val="00FA01DE"/>
    <w:rsid w:val="00FA03FC"/>
    <w:rsid w:val="00FA0C44"/>
    <w:rsid w:val="00FA20D5"/>
    <w:rsid w:val="00FA218E"/>
    <w:rsid w:val="00FA23AF"/>
    <w:rsid w:val="00FA3356"/>
    <w:rsid w:val="00FA36CF"/>
    <w:rsid w:val="00FA3858"/>
    <w:rsid w:val="00FA4107"/>
    <w:rsid w:val="00FA49A1"/>
    <w:rsid w:val="00FA4B01"/>
    <w:rsid w:val="00FA4E50"/>
    <w:rsid w:val="00FA51F2"/>
    <w:rsid w:val="00FA5581"/>
    <w:rsid w:val="00FA565E"/>
    <w:rsid w:val="00FA62C0"/>
    <w:rsid w:val="00FA65BF"/>
    <w:rsid w:val="00FA6BA9"/>
    <w:rsid w:val="00FA6C40"/>
    <w:rsid w:val="00FA7DE2"/>
    <w:rsid w:val="00FB00ED"/>
    <w:rsid w:val="00FB017E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4B7"/>
    <w:rsid w:val="00FB3A0A"/>
    <w:rsid w:val="00FB44A0"/>
    <w:rsid w:val="00FB4651"/>
    <w:rsid w:val="00FB4AB6"/>
    <w:rsid w:val="00FB5202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9ED"/>
    <w:rsid w:val="00FC3AF2"/>
    <w:rsid w:val="00FC42EB"/>
    <w:rsid w:val="00FC46B2"/>
    <w:rsid w:val="00FC48D8"/>
    <w:rsid w:val="00FC4967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526"/>
    <w:rsid w:val="00FC7B42"/>
    <w:rsid w:val="00FC7DE1"/>
    <w:rsid w:val="00FD01D9"/>
    <w:rsid w:val="00FD0813"/>
    <w:rsid w:val="00FD15CB"/>
    <w:rsid w:val="00FD2719"/>
    <w:rsid w:val="00FD29DA"/>
    <w:rsid w:val="00FD2ED6"/>
    <w:rsid w:val="00FD32BA"/>
    <w:rsid w:val="00FD3C36"/>
    <w:rsid w:val="00FD4B58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47E"/>
    <w:rsid w:val="00FD767E"/>
    <w:rsid w:val="00FD7B73"/>
    <w:rsid w:val="00FE0452"/>
    <w:rsid w:val="00FE064E"/>
    <w:rsid w:val="00FE101E"/>
    <w:rsid w:val="00FE126D"/>
    <w:rsid w:val="00FE17C9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54A2"/>
    <w:rsid w:val="00FE5856"/>
    <w:rsid w:val="00FE58FD"/>
    <w:rsid w:val="00FE5F13"/>
    <w:rsid w:val="00FE61DA"/>
    <w:rsid w:val="00FE62D2"/>
    <w:rsid w:val="00FE6703"/>
    <w:rsid w:val="00FE6AD0"/>
    <w:rsid w:val="00FE6B27"/>
    <w:rsid w:val="00FE6C0B"/>
    <w:rsid w:val="00FE6FBD"/>
    <w:rsid w:val="00FE6FD0"/>
    <w:rsid w:val="00FE724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3EF"/>
    <w:rsid w:val="00FF06B8"/>
    <w:rsid w:val="00FF0E58"/>
    <w:rsid w:val="00FF119D"/>
    <w:rsid w:val="00FF130E"/>
    <w:rsid w:val="00FF15EC"/>
    <w:rsid w:val="00FF1AF2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5:chartTrackingRefBased/>
  <w15:docId w15:val="{0ABD3CA1-CB3A-4AD4-BC46-ABD286304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6EB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uiPriority w:val="59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semiHidden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rsid w:val="006C4ECA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3.vsd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70A505-4E73-44F7-8CE3-1307CF086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3</Pages>
  <Words>1397</Words>
  <Characters>7964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9343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cp:lastModifiedBy>QC-111e</cp:lastModifiedBy>
  <cp:revision>2</cp:revision>
  <cp:lastPrinted>2016-09-19T16:11:00Z</cp:lastPrinted>
  <dcterms:created xsi:type="dcterms:W3CDTF">2020-08-05T21:40:00Z</dcterms:created>
  <dcterms:modified xsi:type="dcterms:W3CDTF">2020-08-05T21:40:00Z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(3)+vKfwP95xlfIqVUktdXMYiOyf7ufPqVJTRNPBXRoPE0xD87Sl2ze7PZEKsornOo1Bn1y5T6q_x000d_
rKOBiVlPyiAaXuuHm9XUe7ZoZMluiYp10Nps7rohPvIuqs029A+FCng6FcIZRKQgQbYSxsVT_x000d_
fpSk6GzBwxEGRk3oxTgdhP9QRbahqeqNbtZT68v2sEwjxcFR4RItxTz2UZFxkdbo7L1EjNQL_x000d_
+ztS40h24GXrnemTrA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p5SqeErXeN2eww42/ILQCLDJSfYGzkpVvSra3AxPu2LuLqmj7/o6RZ_x000d_
G3QRdaHhviB4HbVFVzhFx0eogU+Xu26h1PO1Lkkw2bD+6U6OJsVOZsNCSCCxO7Hmr/Llhz+E_x000d_
oCgjN+zSE48KCj17zWuoNoh5BDyh9ZxZOckKZl8Tn8APOVbJfeXGC6URw6QzAFsBrJmeHYQj_x000d_
6O+XFVPJBubTKmCENH5cFbSiqHxqls/OFjGw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Xg==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1579492624</vt:lpwstr>
  </property>
</Properties>
</file>